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ТЮМЕНСКАЯ  ОБЛАСТЬ</w:t>
      </w: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 РАЙОН</w:t>
      </w: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4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CA6E66" w:rsidRPr="00EA6A39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A6E66" w:rsidRPr="00EA6A39" w:rsidRDefault="00B41F0F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22.03.2012</w:t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>
        <w:rPr>
          <w:sz w:val="28"/>
          <w:szCs w:val="28"/>
        </w:rPr>
        <w:tab/>
      </w:r>
      <w:r w:rsidR="00CA6E66" w:rsidRPr="00EA6A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E66" w:rsidRPr="00EA6A39">
        <w:rPr>
          <w:sz w:val="28"/>
          <w:szCs w:val="28"/>
        </w:rPr>
        <w:t>№</w:t>
      </w:r>
      <w:r w:rsidR="002D65DC">
        <w:rPr>
          <w:sz w:val="28"/>
          <w:szCs w:val="28"/>
        </w:rPr>
        <w:t xml:space="preserve"> 114</w:t>
      </w:r>
    </w:p>
    <w:p w:rsidR="00CA6E66" w:rsidRPr="00EA6A39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проведенных ревизий и </w:t>
      </w: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</w:t>
      </w:r>
    </w:p>
    <w:p w:rsidR="00B41F0F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администрации </w:t>
      </w: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района, </w:t>
      </w: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администраций сельских поселений и</w:t>
      </w:r>
    </w:p>
    <w:p w:rsidR="00CA6E66" w:rsidRPr="004B67D5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предприятий за 2011 год  </w:t>
      </w: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6E66" w:rsidRPr="004B67D5" w:rsidRDefault="00CA6E66" w:rsidP="00CA6E6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контрольно-ревизионного управления комитета по финансам, утвержденным распоряжением главы Ханты-Мансийского района от 16.12.2010 года № 1053-р, заслушав информацию об итогах проведенных ревизий и проверок финансово-хозяйственной деятельности органов администрации Ханты-Мансийского района, администраций сельских поселений и муниципальных предприятий за 2011 год,  </w:t>
      </w:r>
    </w:p>
    <w:p w:rsidR="00CA6E66" w:rsidRDefault="00CA6E66" w:rsidP="00CA6E66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CA6E66" w:rsidRPr="00652C45" w:rsidRDefault="00CA6E66" w:rsidP="00CA6E66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B41F0F" w:rsidRDefault="00B41F0F" w:rsidP="00B41F0F">
      <w:pPr>
        <w:shd w:val="clear" w:color="auto" w:fill="FFFFFF"/>
        <w:tabs>
          <w:tab w:val="left" w:pos="851"/>
        </w:tabs>
        <w:ind w:left="1215"/>
        <w:jc w:val="both"/>
        <w:rPr>
          <w:sz w:val="28"/>
          <w:szCs w:val="28"/>
        </w:rPr>
      </w:pPr>
    </w:p>
    <w:p w:rsidR="00CA6E66" w:rsidRPr="00B41F0F" w:rsidRDefault="00B41F0F" w:rsidP="00B41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A6E66" w:rsidRPr="00B41F0F">
        <w:rPr>
          <w:sz w:val="28"/>
          <w:szCs w:val="28"/>
        </w:rPr>
        <w:t>Информацию об итогах проведенных ревизий и проверок финансово-хозяйственной деятельности органов администрации Ханты-Мансийского района, администраций сельских поселений и муниципальных предприятий за 2011 год принять к сведению (прилагается).</w:t>
      </w:r>
    </w:p>
    <w:p w:rsidR="00CA6E66" w:rsidRPr="00B41F0F" w:rsidRDefault="00CA6E66" w:rsidP="00B41F0F">
      <w:pPr>
        <w:jc w:val="both"/>
        <w:rPr>
          <w:sz w:val="28"/>
          <w:szCs w:val="28"/>
        </w:rPr>
      </w:pPr>
      <w:r w:rsidRPr="00B41F0F">
        <w:rPr>
          <w:sz w:val="28"/>
          <w:szCs w:val="28"/>
        </w:rPr>
        <w:tab/>
      </w:r>
    </w:p>
    <w:p w:rsidR="00CA6E66" w:rsidRPr="00B41F0F" w:rsidRDefault="00CA6E66" w:rsidP="00B41F0F">
      <w:pPr>
        <w:jc w:val="both"/>
        <w:rPr>
          <w:sz w:val="28"/>
          <w:szCs w:val="28"/>
        </w:rPr>
      </w:pPr>
      <w:r w:rsidRPr="00B41F0F">
        <w:rPr>
          <w:sz w:val="28"/>
          <w:szCs w:val="28"/>
        </w:rPr>
        <w:tab/>
        <w:t>2. Настоящее решение вступает в силу с момента его подписания.</w:t>
      </w:r>
    </w:p>
    <w:p w:rsidR="00CA6E66" w:rsidRDefault="00CA6E66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6150E" w:rsidRDefault="00D6150E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6150E" w:rsidRDefault="00D6150E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6150E" w:rsidRDefault="00D6150E" w:rsidP="00CA6E6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41F0F">
        <w:rPr>
          <w:sz w:val="28"/>
          <w:szCs w:val="28"/>
        </w:rPr>
        <w:tab/>
      </w:r>
      <w:r>
        <w:rPr>
          <w:sz w:val="28"/>
          <w:szCs w:val="28"/>
        </w:rPr>
        <w:t xml:space="preserve"> П.Н.</w:t>
      </w:r>
      <w:r w:rsidR="00D6150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</w:t>
      </w:r>
    </w:p>
    <w:p w:rsidR="00B41F0F" w:rsidRDefault="00B41F0F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B41F0F" w:rsidRDefault="002D65DC" w:rsidP="00CA6E66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28.03.</w:t>
      </w:r>
      <w:r w:rsidR="00B41F0F">
        <w:rPr>
          <w:sz w:val="28"/>
          <w:szCs w:val="28"/>
        </w:rPr>
        <w:t>2012</w:t>
      </w:r>
      <w:bookmarkStart w:id="0" w:name="_GoBack"/>
      <w:bookmarkEnd w:id="0"/>
    </w:p>
    <w:p w:rsidR="00CA6E66" w:rsidRDefault="00CA6E66" w:rsidP="00CA6E66">
      <w:pPr>
        <w:shd w:val="clear" w:color="auto" w:fill="FFFFFF"/>
        <w:tabs>
          <w:tab w:val="left" w:pos="1276"/>
        </w:tabs>
        <w:rPr>
          <w:sz w:val="28"/>
          <w:szCs w:val="28"/>
          <w:u w:val="single"/>
        </w:rPr>
      </w:pPr>
    </w:p>
    <w:p w:rsidR="001075AE" w:rsidRPr="00C27064" w:rsidRDefault="001075AE" w:rsidP="001075AE">
      <w:pPr>
        <w:shd w:val="clear" w:color="auto" w:fill="FFFFFF"/>
        <w:tabs>
          <w:tab w:val="left" w:pos="1276"/>
        </w:tabs>
        <w:rPr>
          <w:sz w:val="24"/>
          <w:szCs w:val="24"/>
          <w:u w:val="single"/>
        </w:rPr>
      </w:pPr>
    </w:p>
    <w:p w:rsidR="00C27064" w:rsidRDefault="00C27064" w:rsidP="00C270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6213" w:rsidRDefault="00B46213" w:rsidP="00C270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6213" w:rsidRDefault="00B46213" w:rsidP="00C270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6213" w:rsidRDefault="00B46213" w:rsidP="00C270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75AE" w:rsidRDefault="001075AE" w:rsidP="00107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229">
        <w:rPr>
          <w:rFonts w:ascii="Times New Roman" w:hAnsi="Times New Roman"/>
          <w:b/>
          <w:sz w:val="28"/>
          <w:szCs w:val="28"/>
        </w:rPr>
        <w:t>ИНФОРМАЦИЯ</w:t>
      </w:r>
    </w:p>
    <w:p w:rsidR="00362229" w:rsidRPr="00362229" w:rsidRDefault="00362229" w:rsidP="00107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5AE" w:rsidRPr="00362229" w:rsidRDefault="001075AE" w:rsidP="001075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об итогах проведенных ревизий и проверок</w:t>
      </w:r>
    </w:p>
    <w:p w:rsidR="001075AE" w:rsidRPr="00362229" w:rsidRDefault="001075AE" w:rsidP="001075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финансово-хозяйственной деятельности органов администрации</w:t>
      </w:r>
    </w:p>
    <w:p w:rsidR="001075AE" w:rsidRPr="00362229" w:rsidRDefault="001075AE" w:rsidP="001075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Ханты-Мансийского района, администраций сельских поселений и муниципальных предприятий за 2011 год</w:t>
      </w:r>
    </w:p>
    <w:p w:rsidR="001075AE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 </w:t>
      </w:r>
    </w:p>
    <w:p w:rsidR="00362229" w:rsidRP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План работы комитета по финансам Ханты-Мансийского района по контрольно-ревизионной работе  за 2011 год, утвержденный распоряжением  главы администрации Ханты-Мансийского района от 16.12.2010г. №1053-р </w:t>
      </w:r>
      <w:proofErr w:type="gramStart"/>
      <w:r w:rsidRPr="00362229">
        <w:rPr>
          <w:rFonts w:ascii="Times New Roman" w:hAnsi="Times New Roman"/>
          <w:sz w:val="28"/>
          <w:szCs w:val="28"/>
        </w:rPr>
        <w:t>выполнена</w:t>
      </w:r>
      <w:proofErr w:type="gramEnd"/>
      <w:r w:rsidRPr="00362229">
        <w:rPr>
          <w:rFonts w:ascii="Times New Roman" w:hAnsi="Times New Roman"/>
          <w:sz w:val="28"/>
          <w:szCs w:val="28"/>
        </w:rPr>
        <w:t xml:space="preserve"> 85,72%.</w:t>
      </w: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Из запланированных 14 –</w:t>
      </w:r>
      <w:proofErr w:type="spellStart"/>
      <w:r w:rsidRPr="00362229">
        <w:rPr>
          <w:rFonts w:ascii="Times New Roman" w:hAnsi="Times New Roman"/>
          <w:sz w:val="28"/>
          <w:szCs w:val="28"/>
        </w:rPr>
        <w:t>ти</w:t>
      </w:r>
      <w:proofErr w:type="spellEnd"/>
      <w:r w:rsidRPr="00362229">
        <w:rPr>
          <w:rFonts w:ascii="Times New Roman" w:hAnsi="Times New Roman"/>
          <w:sz w:val="28"/>
          <w:szCs w:val="28"/>
        </w:rPr>
        <w:t xml:space="preserve"> проверок, проведено двенадцать плановых документальных  ревизий финансово-хозяйственной деятельности администраций сельских поселений,  учреждениях и организациях, состоящих на бюджете Ханты-Мансийского района в рамках утвержденного годового плана.</w:t>
      </w: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Кроме того проведено 5-ть внеплановых тематических проверок автономных учреждений и организаций финансируемых на бюджете Ханты-Мансийского района, на основании приказов администрации Ханты-Мансийского района и  председателя комитета по финансам.</w:t>
      </w: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 Не исполнение плана произошло по причине:</w:t>
      </w: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МП «ЖЭК-3» - изъятие первичной бухгалтерской документации за период с 2008 по 2011 год включительно, ОБЭП КМ МОВД «Ханты-Мансийский»;</w:t>
      </w:r>
    </w:p>
    <w:p w:rsidR="001075AE" w:rsidRPr="00362229" w:rsidRDefault="001075AE" w:rsidP="0010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- МОУ СОШ </w:t>
      </w:r>
      <w:proofErr w:type="spellStart"/>
      <w:r w:rsidRPr="00362229">
        <w:rPr>
          <w:rFonts w:ascii="Times New Roman" w:hAnsi="Times New Roman"/>
          <w:sz w:val="28"/>
          <w:szCs w:val="28"/>
        </w:rPr>
        <w:t>Кышик</w:t>
      </w:r>
      <w:proofErr w:type="spellEnd"/>
      <w:r w:rsidRPr="00362229">
        <w:rPr>
          <w:rFonts w:ascii="Times New Roman" w:hAnsi="Times New Roman"/>
          <w:sz w:val="28"/>
          <w:szCs w:val="28"/>
        </w:rPr>
        <w:t xml:space="preserve"> - в связи с уменьшением штатов контрольно-ревизионного отдела, выходом на пенсию служащего, плановая проверка МОУ СОШ </w:t>
      </w:r>
      <w:proofErr w:type="spellStart"/>
      <w:r w:rsidRPr="00362229">
        <w:rPr>
          <w:rFonts w:ascii="Times New Roman" w:hAnsi="Times New Roman"/>
          <w:sz w:val="28"/>
          <w:szCs w:val="28"/>
        </w:rPr>
        <w:t>Кышик</w:t>
      </w:r>
      <w:proofErr w:type="spellEnd"/>
      <w:r w:rsidRPr="00362229">
        <w:rPr>
          <w:rFonts w:ascii="Times New Roman" w:hAnsi="Times New Roman"/>
          <w:sz w:val="28"/>
          <w:szCs w:val="28"/>
        </w:rPr>
        <w:t xml:space="preserve"> перенесена на 2012 год.</w:t>
      </w:r>
    </w:p>
    <w:p w:rsidR="001075AE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229" w:rsidRP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2229">
        <w:rPr>
          <w:rFonts w:ascii="Times New Roman" w:hAnsi="Times New Roman"/>
          <w:b/>
          <w:sz w:val="28"/>
          <w:szCs w:val="28"/>
        </w:rPr>
        <w:t>По результатам  всех проведенных ревизий и проверок выявлено:</w:t>
      </w: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- нецелевые расходы- </w:t>
      </w:r>
      <w:r w:rsidRPr="00362229">
        <w:rPr>
          <w:rFonts w:ascii="Times New Roman" w:hAnsi="Times New Roman"/>
          <w:sz w:val="28"/>
          <w:szCs w:val="28"/>
        </w:rPr>
        <w:tab/>
        <w:t xml:space="preserve">465,3 тыс. </w:t>
      </w:r>
      <w:proofErr w:type="spellStart"/>
      <w:r w:rsidRPr="00362229">
        <w:rPr>
          <w:rFonts w:ascii="Times New Roman" w:hAnsi="Times New Roman"/>
          <w:sz w:val="28"/>
          <w:szCs w:val="28"/>
        </w:rPr>
        <w:t>руб</w:t>
      </w:r>
      <w:proofErr w:type="spellEnd"/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Незаконных расходов – 861,7 тыс. руб.;</w:t>
      </w: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возмещено в бюджет ХМАО-Югры - 243 тыс. руб.;</w:t>
      </w: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 xml:space="preserve">- возмещено в бюджет </w:t>
      </w:r>
      <w:proofErr w:type="spellStart"/>
      <w:r w:rsidRPr="00362229">
        <w:rPr>
          <w:rFonts w:ascii="Times New Roman" w:hAnsi="Times New Roman"/>
          <w:sz w:val="28"/>
          <w:szCs w:val="28"/>
        </w:rPr>
        <w:t>ХМр</w:t>
      </w:r>
      <w:proofErr w:type="spellEnd"/>
      <w:r w:rsidRPr="00362229">
        <w:rPr>
          <w:rFonts w:ascii="Times New Roman" w:hAnsi="Times New Roman"/>
          <w:sz w:val="28"/>
          <w:szCs w:val="28"/>
        </w:rPr>
        <w:t xml:space="preserve"> – 328,2 тыс. руб.;</w:t>
      </w: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восстановлено основных средств – 241,5 тыс. руб.;</w:t>
      </w:r>
    </w:p>
    <w:p w:rsidR="001075AE" w:rsidRPr="00362229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передано в правоохранительные органы – 1 акт ревизии;</w:t>
      </w:r>
    </w:p>
    <w:p w:rsidR="00890F38" w:rsidRDefault="001075AE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2229">
        <w:rPr>
          <w:rFonts w:ascii="Times New Roman" w:hAnsi="Times New Roman"/>
          <w:sz w:val="28"/>
          <w:szCs w:val="28"/>
        </w:rPr>
        <w:t>- переданы материалы проверки в ФАС по ХМАО-Югре – 1 акт ревизии.</w:t>
      </w:r>
    </w:p>
    <w:p w:rsid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229" w:rsidRDefault="00362229" w:rsidP="001075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5AE" w:rsidRPr="00C27064" w:rsidRDefault="001075AE" w:rsidP="001075A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41"/>
        <w:gridCol w:w="4360"/>
      </w:tblGrid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Проверяемый объект, дата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Вид проверки 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Задание проверки, период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center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center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АСП Сибирский                                                                             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27.01. 2011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финансово-хозяйственной деятельности и исполнения бюджета администрации сельского поселения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01.03. 2009 года по 01.01.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За проверяемый период выявлены нарушения Инструкции, утвержденной советом директоров ЦБ РФ  №40 от 1993 года «О ведении кассы и кассовых операций», так при заполнении расходных кассовых ордеров не всегда заполнялись правильно реквизиты: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по строке основание на выдачу, должны указываться основание на выдачу подотчетных сумм (</w:t>
            </w:r>
            <w:proofErr w:type="spellStart"/>
            <w:r w:rsidRPr="006A3DB8">
              <w:rPr>
                <w:sz w:val="24"/>
                <w:szCs w:val="24"/>
              </w:rPr>
              <w:t>хознужды</w:t>
            </w:r>
            <w:proofErr w:type="spellEnd"/>
            <w:r w:rsidRPr="006A3DB8">
              <w:rPr>
                <w:sz w:val="24"/>
                <w:szCs w:val="24"/>
              </w:rPr>
              <w:t>, авто запчасти, командировка и т.д.), а также № и дата распоряжения или приказа;</w:t>
            </w:r>
          </w:p>
          <w:p w:rsidR="001075AE" w:rsidRPr="006A3DB8" w:rsidRDefault="001075AE" w:rsidP="00314162">
            <w:pPr>
              <w:pStyle w:val="2"/>
              <w:ind w:firstLine="0"/>
              <w:jc w:val="both"/>
            </w:pPr>
            <w:r w:rsidRPr="006A3DB8">
              <w:t xml:space="preserve">     - при подаче заявления на льготный проезд, служащими не указывается конечный пункт отдыха, что затрудняет определить прямой путь к месту отдыха, для оплаты за проезд. Количество проезжающих иждивенцев, их имена и год рождения;</w:t>
            </w:r>
          </w:p>
          <w:p w:rsidR="001075AE" w:rsidRPr="006A3DB8" w:rsidRDefault="001075AE" w:rsidP="00314162">
            <w:pPr>
              <w:pStyle w:val="2"/>
              <w:ind w:firstLine="0"/>
              <w:jc w:val="both"/>
            </w:pPr>
            <w:r w:rsidRPr="006A3DB8">
              <w:t xml:space="preserve">     - в нарушение Инструкции, утвержденной советом директоров ЦБ РФ  №40 п.п.17-20,  при формировании ведомостей на выдачу заработной платы или авансовых сумм, отсутствует журнал регистрации данных ведомостей;</w:t>
            </w:r>
          </w:p>
          <w:p w:rsidR="001075AE" w:rsidRPr="006A3DB8" w:rsidRDefault="001075AE" w:rsidP="00314162">
            <w:pPr>
              <w:pStyle w:val="2"/>
              <w:ind w:firstLine="0"/>
              <w:jc w:val="both"/>
            </w:pPr>
            <w:r w:rsidRPr="006A3DB8">
              <w:t xml:space="preserve">     - в ведомостях не </w:t>
            </w:r>
            <w:proofErr w:type="gramStart"/>
            <w:r w:rsidRPr="006A3DB8">
              <w:t>указывается</w:t>
            </w:r>
            <w:proofErr w:type="gramEnd"/>
            <w:r w:rsidRPr="006A3DB8">
              <w:t xml:space="preserve"> какие выплаты производятся (заработная плата, аванс, выплаты временным рабочим).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 нарушение инструкции по ведению бухгалтерского учета по банковским операциям,  за весь проверяемый период к выпискам банка не прикладывались корешки приходных кассовых ордеров, на оприходованные наличные денежные средства.  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Инвентаризация основных средств и товароматериальных ценностей, согласно инструкции Минфина №49 от 1995 года, за 2010 год  проведена не в полном объеме, так не до конца сформированы инвентаризационные ведомости.</w:t>
            </w:r>
          </w:p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Карточки основных средств формы ОС заполнены с нарушением, индивидуальные характеристики зданий и сооружений занесены в оглавление карточки, а не в предусмотренные графы. В карточках транспортных средств не указаны номера двигателя, шасси, кузова.   </w:t>
            </w:r>
          </w:p>
          <w:p w:rsidR="001075AE" w:rsidRPr="006A3DB8" w:rsidRDefault="001075AE" w:rsidP="00314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При проверке состояние юридической, правовой оценки хозяйственных договоров установлено, при заполнении реквизитов не указываются объемы выполняемых работ, что создает сам факт нарушения отношений, между заказчиком и исполнителем, по выполняемым работам. </w:t>
            </w:r>
          </w:p>
          <w:p w:rsidR="00A8795A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(Комитетом по финансам предложено устранить выявленные</w:t>
            </w:r>
            <w:r w:rsidR="00786EDB"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нарушения бухгалтерского учета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АСП </w:t>
            </w:r>
            <w:proofErr w:type="spellStart"/>
            <w:r w:rsidRPr="006A3DB8">
              <w:rPr>
                <w:b/>
                <w:sz w:val="24"/>
                <w:szCs w:val="24"/>
              </w:rPr>
              <w:t>Выкатной</w:t>
            </w:r>
            <w:proofErr w:type="spellEnd"/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27.01.2011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администрации сельского поселения 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01.07. 2009 года по 01.01.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Произведены нецелевые расходы бюджетных средств: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 - на ремонт жилья в 2010г. израсходовано 209,5 тыс. руб. без наличия дефектных ведомостей и сметной документации;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lastRenderedPageBreak/>
              <w:t xml:space="preserve">      - произведен ремонт речного зала ожидания. Выплачена зарплата 111,0 тыс. руб.,  с учетом материалов на сумму затрат значительно большую. Такого объекта в реестре муниципальной собственности не значится. Работы и услуги на содержание данного имущества бюджетом сельского поселения не предусмотрены;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- на объектах муниципальной собственности нарушаются требования пожарной безопасности, за что по судебным искам уплачено штрафных санкций в сумме 20,0 тыс. руб.;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- превышается предельный размер расчетов наличными денежными средствами с другими организациями, установленный ЦБ РФ в размере 100,0 тыс. руб. В июле 2010г., по чеку на сумму 115,8 тыс. руб., приобретено газовое оборудование, которое без оприходования  списано на расходы жилищно-</w:t>
            </w:r>
            <w:proofErr w:type="spellStart"/>
            <w:r w:rsidRPr="006A3DB8">
              <w:rPr>
                <w:rStyle w:val="FontStyle16"/>
                <w:sz w:val="24"/>
                <w:szCs w:val="24"/>
              </w:rPr>
              <w:t>комунального</w:t>
            </w:r>
            <w:proofErr w:type="spellEnd"/>
            <w:r w:rsidRPr="006A3DB8">
              <w:rPr>
                <w:rStyle w:val="FontStyle16"/>
                <w:sz w:val="24"/>
                <w:szCs w:val="24"/>
              </w:rPr>
              <w:t xml:space="preserve"> хозяйства.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6"/>
                <w:sz w:val="24"/>
                <w:szCs w:val="24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При наличии значительной задолженности, по подотчетным суммам, из кассы на подотчет выдаются новые авансы. В результате, на отчетные даты, за такими лицами образуется значительная дебиторская задолженность. За завхозом </w:t>
            </w:r>
            <w:proofErr w:type="spellStart"/>
            <w:r w:rsidRPr="006A3DB8">
              <w:rPr>
                <w:rStyle w:val="FontStyle16"/>
                <w:sz w:val="24"/>
                <w:szCs w:val="24"/>
              </w:rPr>
              <w:t>Курчановой</w:t>
            </w:r>
            <w:proofErr w:type="spellEnd"/>
            <w:r w:rsidRPr="006A3DB8">
              <w:rPr>
                <w:rStyle w:val="FontStyle16"/>
                <w:sz w:val="24"/>
                <w:szCs w:val="24"/>
              </w:rPr>
              <w:t xml:space="preserve"> Т.А. такая задолженность числится постоянно.</w:t>
            </w:r>
          </w:p>
          <w:p w:rsidR="00890F38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(Комитетом по финансам предложено устранить выявленные нарушения бухгалтерского учета.</w:t>
            </w:r>
            <w:proofErr w:type="gramEnd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нецелевых расходов составила </w:t>
            </w:r>
            <w:r w:rsidRPr="006A3DB8">
              <w:rPr>
                <w:rStyle w:val="FontStyle16"/>
                <w:b/>
                <w:sz w:val="24"/>
                <w:szCs w:val="24"/>
              </w:rPr>
              <w:t>456,3 тыс. руб.)</w:t>
            </w:r>
            <w:proofErr w:type="gramEnd"/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>АСП Кедровый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17.02.2011</w:t>
            </w:r>
          </w:p>
        </w:tc>
        <w:tc>
          <w:tcPr>
            <w:tcW w:w="2127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501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администрации сельского поселения 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01.02. 2009 года по 01.02.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 xml:space="preserve">     Из кассы в подотчет выдавались значительные суммы денежной наличности, за которые подотчетные лица своевременно не отчитывались, в результате чего на первое число месяца за такими лицами числилась переходящая дебиторская задолженность: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>-  01.08.2010г. – 322 346 руб.;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>-  01.09.20</w:t>
            </w:r>
            <w:r w:rsidRPr="006A3DB8">
              <w:rPr>
                <w:rStyle w:val="FontStyle17"/>
                <w:rFonts w:ascii="Times New Roman" w:hAnsi="Times New Roman" w:cs="Times New Roman"/>
                <w:lang w:val="en-US"/>
              </w:rPr>
              <w:t>l</w:t>
            </w:r>
            <w:r w:rsidRPr="006A3DB8">
              <w:rPr>
                <w:rStyle w:val="FontStyle17"/>
                <w:rFonts w:ascii="Times New Roman" w:hAnsi="Times New Roman" w:cs="Times New Roman"/>
              </w:rPr>
              <w:t>0г. – 302 919 руб.;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>-  01.10.2010г. -117 878 руб.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 xml:space="preserve">     В большинстве случаях, целесообразность произведенных расходов по авансовым отчетам, руководителем учреждения и главным бухгалтером не </w:t>
            </w:r>
            <w:proofErr w:type="spellStart"/>
            <w:r w:rsidRPr="006A3DB8">
              <w:rPr>
                <w:rStyle w:val="FontStyle17"/>
                <w:rFonts w:ascii="Times New Roman" w:hAnsi="Times New Roman" w:cs="Times New Roman"/>
              </w:rPr>
              <w:t>утверждлись</w:t>
            </w:r>
            <w:proofErr w:type="spellEnd"/>
            <w:r w:rsidRPr="006A3DB8">
              <w:rPr>
                <w:rStyle w:val="FontStyle17"/>
                <w:rFonts w:ascii="Times New Roman" w:hAnsi="Times New Roman" w:cs="Times New Roman"/>
              </w:rPr>
              <w:t>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 xml:space="preserve">      К отдельным авансовым отчетам прикладываются документы с истёкшим сроком давности: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>- председатель Думы сельского поселения  Шахова Л.А., к своему авансовому отчету №220 от 15.12.2010г. прилагает товарный чек, датированный 16.06.2010г., на приобретение бумаги на сумму 867 руб.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 xml:space="preserve">     - ведущий специалист администрации Воронцова А.А., авансовый отчет от 10.12.2010г., приложены документы датируемые маем </w:t>
            </w:r>
            <w:proofErr w:type="gramStart"/>
            <w:r w:rsidRPr="006A3DB8">
              <w:rPr>
                <w:rStyle w:val="FontStyle17"/>
                <w:rFonts w:ascii="Times New Roman" w:hAnsi="Times New Roman" w:cs="Times New Roman"/>
              </w:rPr>
              <w:t>-и</w:t>
            </w:r>
            <w:proofErr w:type="gramEnd"/>
            <w:r w:rsidRPr="006A3DB8">
              <w:rPr>
                <w:rStyle w:val="FontStyle17"/>
                <w:rFonts w:ascii="Times New Roman" w:hAnsi="Times New Roman" w:cs="Times New Roman"/>
              </w:rPr>
              <w:t>юнем 2010г. на сумму 8342=00, т.е. спустя 6 месяцев после совершения операции.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</w:rPr>
            </w:pPr>
            <w:r w:rsidRPr="006A3DB8">
              <w:rPr>
                <w:rStyle w:val="FontStyle17"/>
                <w:rFonts w:ascii="Times New Roman" w:hAnsi="Times New Roman" w:cs="Times New Roman"/>
              </w:rPr>
              <w:t xml:space="preserve">     В апреле 2010г. принят авансовый отчет директора МУК «СДК п</w:t>
            </w:r>
            <w:proofErr w:type="gramStart"/>
            <w:r w:rsidRPr="006A3DB8">
              <w:rPr>
                <w:rStyle w:val="FontStyle17"/>
                <w:rFonts w:ascii="Times New Roman" w:hAnsi="Times New Roman" w:cs="Times New Roman"/>
              </w:rPr>
              <w:t>.К</w:t>
            </w:r>
            <w:proofErr w:type="gramEnd"/>
            <w:r w:rsidRPr="006A3DB8">
              <w:rPr>
                <w:rStyle w:val="FontStyle17"/>
                <w:rFonts w:ascii="Times New Roman" w:hAnsi="Times New Roman" w:cs="Times New Roman"/>
              </w:rPr>
              <w:t xml:space="preserve">едровый» Трушиной </w:t>
            </w:r>
            <w:r w:rsidRPr="006A3DB8">
              <w:rPr>
                <w:rStyle w:val="FontStyle17"/>
                <w:rFonts w:ascii="Times New Roman" w:hAnsi="Times New Roman" w:cs="Times New Roman"/>
                <w:lang w:val="en-US"/>
              </w:rPr>
              <w:t>O</w:t>
            </w:r>
            <w:r w:rsidRPr="006A3DB8">
              <w:rPr>
                <w:rStyle w:val="FontStyle17"/>
                <w:rFonts w:ascii="Times New Roman" w:hAnsi="Times New Roman" w:cs="Times New Roman"/>
              </w:rPr>
              <w:t>.</w:t>
            </w:r>
            <w:r w:rsidRPr="006A3DB8">
              <w:rPr>
                <w:rStyle w:val="FontStyle17"/>
                <w:rFonts w:ascii="Times New Roman" w:hAnsi="Times New Roman" w:cs="Times New Roman"/>
                <w:lang w:val="en-US"/>
              </w:rPr>
              <w:t>A</w:t>
            </w:r>
            <w:r w:rsidRPr="006A3DB8">
              <w:rPr>
                <w:rStyle w:val="FontStyle17"/>
                <w:rFonts w:ascii="Times New Roman" w:hAnsi="Times New Roman" w:cs="Times New Roman"/>
              </w:rPr>
              <w:t xml:space="preserve">., датированный 30.11.2009г., на сумму 16500 рублей, по истечении 5-ти месяцев после свершения операции. </w:t>
            </w:r>
            <w:r w:rsidRPr="006A3DB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DB8">
              <w:rPr>
                <w:rStyle w:val="FontStyle17"/>
                <w:rFonts w:ascii="Times New Roman" w:hAnsi="Times New Roman" w:cs="Times New Roman"/>
              </w:rPr>
              <w:t>И такие случаи не единичны.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</w:rPr>
            </w:pPr>
            <w:r w:rsidRPr="006A3DB8">
              <w:rPr>
                <w:rStyle w:val="FontStyle14"/>
                <w:rFonts w:ascii="Times New Roman" w:hAnsi="Times New Roman" w:cs="Times New Roman"/>
              </w:rPr>
              <w:t xml:space="preserve">     Ремонтно-строительные работы производятся без наличия проектно-сметной документации: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4"/>
                <w:rFonts w:ascii="Times New Roman" w:hAnsi="Times New Roman" w:cs="Times New Roman"/>
              </w:rPr>
              <w:t xml:space="preserve">- по договору подряда от 15.06.2010г. за разборку нежилого 2 этажного здания, по ул. Механизаторов, 17,  ИП </w:t>
            </w:r>
            <w:proofErr w:type="spellStart"/>
            <w:r w:rsidRPr="006A3DB8">
              <w:rPr>
                <w:rStyle w:val="FontStyle14"/>
                <w:rFonts w:ascii="Times New Roman" w:hAnsi="Times New Roman" w:cs="Times New Roman"/>
              </w:rPr>
              <w:t>Бульмаге</w:t>
            </w:r>
            <w:proofErr w:type="spellEnd"/>
            <w:r w:rsidRPr="006A3DB8">
              <w:rPr>
                <w:rStyle w:val="FontStyle14"/>
                <w:rFonts w:ascii="Times New Roman" w:hAnsi="Times New Roman" w:cs="Times New Roman"/>
              </w:rPr>
              <w:t xml:space="preserve"> И.В. выплачено 50000 рублей (при отсутствии сметной документации, обосновывающего стоимости  вида работ).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</w:rPr>
            </w:pPr>
            <w:r w:rsidRPr="006A3DB8">
              <w:rPr>
                <w:rStyle w:val="FontStyle14"/>
                <w:rFonts w:ascii="Times New Roman" w:hAnsi="Times New Roman" w:cs="Times New Roman"/>
              </w:rPr>
              <w:t xml:space="preserve">- по договору подряда от 01.03.2010г. за изготовление балка, для ожидания на пассажирском причале, </w:t>
            </w:r>
            <w:proofErr w:type="spellStart"/>
            <w:r w:rsidRPr="006A3DB8">
              <w:rPr>
                <w:rStyle w:val="FontStyle14"/>
                <w:rFonts w:ascii="Times New Roman" w:hAnsi="Times New Roman" w:cs="Times New Roman"/>
              </w:rPr>
              <w:t>Андрейцеву</w:t>
            </w:r>
            <w:proofErr w:type="spellEnd"/>
            <w:r w:rsidRPr="006A3DB8">
              <w:rPr>
                <w:rStyle w:val="FontStyle14"/>
                <w:rFonts w:ascii="Times New Roman" w:hAnsi="Times New Roman" w:cs="Times New Roman"/>
              </w:rPr>
              <w:t xml:space="preserve"> С.А. выплачено 60000рублей, так же при отсутствии сметной документации.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</w:rPr>
            </w:pPr>
            <w:r w:rsidRPr="006A3DB8">
              <w:rPr>
                <w:rStyle w:val="FontStyle14"/>
                <w:rFonts w:ascii="Times New Roman" w:hAnsi="Times New Roman" w:cs="Times New Roman"/>
              </w:rPr>
              <w:t xml:space="preserve">      Такие выплаты по договорам подряда нештатным работникам производятся без удержания налогов с физических лиц (13%), без отчислений во внебюджетные фонды с начисленных сумм. </w:t>
            </w:r>
          </w:p>
          <w:p w:rsidR="001075AE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DB8">
              <w:rPr>
                <w:rStyle w:val="FontStyle14"/>
                <w:rFonts w:ascii="Times New Roman" w:hAnsi="Times New Roman" w:cs="Times New Roman"/>
                <w:b/>
              </w:rPr>
              <w:lastRenderedPageBreak/>
              <w:t>(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Комитетом по финансам предложено устранить выявленные нарушения бухгалтерского учета.</w:t>
            </w:r>
            <w:proofErr w:type="gramEnd"/>
            <w:r w:rsidRPr="006A3DB8">
              <w:rPr>
                <w:rStyle w:val="FontStyle14"/>
                <w:rFonts w:ascii="Times New Roman" w:hAnsi="Times New Roman" w:cs="Times New Roman"/>
                <w:b/>
              </w:rPr>
              <w:t xml:space="preserve"> За 2010 год таких выплат за ремонтные работы, объектов муниципальной собственности</w:t>
            </w:r>
            <w:proofErr w:type="gramStart"/>
            <w:r w:rsidRPr="006A3DB8">
              <w:rPr>
                <w:rStyle w:val="FontStyle14"/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A3DB8">
              <w:rPr>
                <w:rStyle w:val="FontStyle14"/>
                <w:rFonts w:ascii="Times New Roman" w:hAnsi="Times New Roman" w:cs="Times New Roman"/>
                <w:b/>
              </w:rPr>
              <w:t xml:space="preserve"> произведено в сумме 1 612,6 тыс. руб</w:t>
            </w:r>
            <w:r w:rsidR="00786EDB" w:rsidRPr="006A3DB8">
              <w:rPr>
                <w:rStyle w:val="FontStyle14"/>
                <w:rFonts w:ascii="Times New Roman" w:hAnsi="Times New Roman" w:cs="Times New Roman"/>
                <w:b/>
              </w:rPr>
              <w:t>.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P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АСП </w:t>
            </w:r>
            <w:proofErr w:type="spellStart"/>
            <w:r w:rsidRPr="006A3DB8">
              <w:rPr>
                <w:b/>
                <w:sz w:val="24"/>
                <w:szCs w:val="24"/>
              </w:rPr>
              <w:t>Горноправдинск</w:t>
            </w:r>
            <w:proofErr w:type="spellEnd"/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25.03.2011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администрации сельского поселения 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01.04. 2009 года по 01.03.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 По состоянию на 01.01.2011 года по целевым программам сельского поселения плановые поступления 16 508,8 тыс. руб., исполнено на сумму 13 055,0 тыс. руб. Не выполнение по целевым программам составило  в сумме 3 453,8 тыс. руб.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Из выше указанных поступлений составили: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окружные средства – план 8 748,3 тыс. руб., исполнение составило 8 505,2 тыс. руб., не исполнено 243, 0 тыс. руб. (по контракту на ремонт кровли дома по ул</w:t>
            </w:r>
            <w:proofErr w:type="gramStart"/>
            <w:r w:rsidRPr="006A3DB8">
              <w:rPr>
                <w:sz w:val="24"/>
                <w:szCs w:val="24"/>
              </w:rPr>
              <w:t>.П</w:t>
            </w:r>
            <w:proofErr w:type="gramEnd"/>
            <w:r w:rsidRPr="006A3DB8">
              <w:rPr>
                <w:sz w:val="24"/>
                <w:szCs w:val="24"/>
              </w:rPr>
              <w:t>обеды 10, подрядчик нарушил сроки исполнения контракта);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районные средства - план 7 760,6 тыс. руб. исполнение 4 549,9 тыс. руб., не исполнено 3 210,7 тыс. руб. (денежные средства поступили 23.12.2010 года, переданы по соглашению о передаче полномочий, решение Думы ХМР от 07.12.2010 г. №597).</w:t>
            </w:r>
          </w:p>
          <w:p w:rsidR="00890F38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(Окружные средства в сумме 243, 0 тыс. руб. возмещены в бюджет ХМАО-Югры, сумма 3 210.7 </w:t>
            </w:r>
            <w:proofErr w:type="spellStart"/>
            <w:r w:rsidRPr="006A3DB8">
              <w:rPr>
                <w:b/>
                <w:sz w:val="24"/>
                <w:szCs w:val="24"/>
              </w:rPr>
              <w:t>тыс</w:t>
            </w:r>
            <w:proofErr w:type="gramStart"/>
            <w:r w:rsidRPr="006A3DB8">
              <w:rPr>
                <w:b/>
                <w:sz w:val="24"/>
                <w:szCs w:val="24"/>
              </w:rPr>
              <w:t>.р</w:t>
            </w:r>
            <w:proofErr w:type="gramEnd"/>
            <w:r w:rsidRPr="006A3DB8">
              <w:rPr>
                <w:b/>
                <w:sz w:val="24"/>
                <w:szCs w:val="24"/>
              </w:rPr>
              <w:t>уб</w:t>
            </w:r>
            <w:proofErr w:type="spellEnd"/>
            <w:r w:rsidRPr="006A3DB8">
              <w:rPr>
                <w:b/>
                <w:sz w:val="24"/>
                <w:szCs w:val="24"/>
              </w:rPr>
              <w:t>. по целевым назначениям исполнена в 2011 году)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АСП </w:t>
            </w:r>
            <w:proofErr w:type="spellStart"/>
            <w:r w:rsidRPr="006A3DB8">
              <w:rPr>
                <w:b/>
                <w:sz w:val="24"/>
                <w:szCs w:val="24"/>
              </w:rPr>
              <w:t>Цингалы</w:t>
            </w:r>
            <w:proofErr w:type="spellEnd"/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28.03.2011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администрации сельского поселения 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01.02. 2009 года по 01.02.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Положением «о размерах и условиях оплаты труда муниципальных служащих АСП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 утвержденного главой сельского поселения от 27.03.2008г. №4, премий на проведение фестивалей не предусмотрено. Однако сверх предусмотренной премиальной системы на проведение 3-го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конкурса - фестиваля самодеятельного творчества «Югорские узоры», подготовку к осеннее - зимнему периоду 2010/11 г.г., в сентябре 2010г. работникам администрации сельского поселения выплачено 1,5 ФОТ в сумме 160 923.4 рубля.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Размер премии к праздничным дням установлен не более 1 месячного фонда оплаты труда,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однако к праздничным дням 23 февраля и 8 марта выплачено 2,5 ФОТ в сумме 439 623 рубля.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Незаконные выплаты премиальных являются нецелевым расходованием бюджетных сре</w:t>
            </w:r>
            <w:proofErr w:type="gram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умме 600 574,4 рубля.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Не ведется учет денежных сре</w:t>
            </w:r>
            <w:proofErr w:type="gram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ассовой книге, полученных от внебюджетной деятельности. Во время ревизии, директором МУК СД КД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Шатиной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Н.А., предъявлено квитанций на сдачу в кассу выручки полученной от проведенных культурных мероприятий за 2010г., на сумму 7 295 руб., которые по учету  не оприходованы.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В августе 2010г. водителю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Зоркальцеву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А.Г. выдано на подотчет, по РКО №154, 1367,05 рубля, а списано по кассовой книге с подотчета кассира Соколовой А.В.  в сумме 1837,05 на 470 руб. больше. Данная сумма недостачи внесена в кассу во время ревизии ПКО №2 от 17.03.2011г.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Из кассы за наличный расчет производятся расчеты с поставщиками за выполненные работы и услуги, превышающие установленные лимиты по расчетам с юридическими </w:t>
            </w: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лицами. Так по РКО №175 от 20.08.2010г., выплачено по доверенности, представителю МП «Комплекс-Плюс»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Бабюк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И.В. за выполненные работы по муниципальному контракту №001в сумме  499 995 руб.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Из кассы на проведение мероприятий выдаются денежные суммы, не предусмотренные бюджетом. В апреле 2010г. председателю Совета ветеранов Богдановой Е.А. выдано на проведение  мероприятий 2 400 руб.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Как правило, денежные средства выдаются из кассы в подотчет при отсутствии заявлений получателей, с обязательным указанием размера подотчетной суммы, срока отчетности по ней и цели проводимых мероприятий. В апреле 2010г. на подотчет директора МУК СД КД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Шатиной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Н. А., при отсутствии заявления, выдано из кассы 36 000 руб. И такие случаи повсеместны.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Списание строительных материалов, производится без установленных норм расходования материалов и указания объемов выполненных работ  по объектам. Так в июле-сентябре 2010г. по актам списания материальных запасов списываются стройматериалы, с указанием банальной причины списания «Израсходованы на нужды учреждений, в сумме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2 131 882,05  рублей.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В июне 2010г. по авансовому отчету, инструктора ГО и ЧС Исакова СМ., приобретено окон ПВХ на сумму 35 000 руб. (8 х 4375), которые без </w:t>
            </w:r>
            <w:proofErr w:type="spellStart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приходования</w:t>
            </w:r>
            <w:proofErr w:type="spellEnd"/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списаны по этому же авансовому отчету.</w:t>
            </w:r>
          </w:p>
          <w:p w:rsidR="00A57574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D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(Незаконно выплаченные премиальные, неучтенные доходы, излишне выплаченные суммы по администрации сельского поселения возмещены в бюджет в сумме  249 676,5 рубля.</w:t>
            </w:r>
            <w:proofErr w:type="gramEnd"/>
            <w:r w:rsidRPr="006A3D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Акт ревизии направлен в межрайонную прокуратуру) </w:t>
            </w:r>
            <w:proofErr w:type="gramEnd"/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Департамент строительства, архитектуры и ЖКХ администрации Ханты-Мансийского района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01.03. 2009 года по 01.04.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6"/>
                <w:sz w:val="24"/>
                <w:szCs w:val="24"/>
              </w:rPr>
              <w:t xml:space="preserve">     </w:t>
            </w:r>
            <w:proofErr w:type="gramStart"/>
            <w:r w:rsidRPr="006A3DB8">
              <w:rPr>
                <w:rStyle w:val="FontStyle16"/>
                <w:sz w:val="24"/>
                <w:szCs w:val="24"/>
              </w:rPr>
              <w:t xml:space="preserve">В </w:t>
            </w:r>
            <w:r w:rsidRPr="006A3DB8">
              <w:rPr>
                <w:rStyle w:val="FontStyle19"/>
                <w:rFonts w:ascii="Times New Roman" w:hAnsi="Times New Roman" w:cs="Times New Roman"/>
              </w:rPr>
              <w:t>перечне недобросовестных подрядчиков, нарушивших условия договорных обязательств по установленным срокам окончания работ на 01.04.2011г. числится 24 юридических лица, не исполнившие в договорные сроки строительства и капитального ремонта объектов муниципальной собственности, и поставок оборудования для строящихся детских учреждений, на общую сумму 423 493,2 тыс. руб.</w:t>
            </w:r>
            <w:proofErr w:type="gramEnd"/>
          </w:p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9"/>
                <w:rFonts w:ascii="Times New Roman" w:hAnsi="Times New Roman" w:cs="Times New Roman"/>
              </w:rPr>
              <w:t xml:space="preserve">     Дебиторская задолженность по выданным авансам, просроченные контракты, составляет </w:t>
            </w:r>
            <w:r w:rsidRPr="006A3DB8">
              <w:rPr>
                <w:rStyle w:val="FontStyle19"/>
                <w:rFonts w:ascii="Times New Roman" w:hAnsi="Times New Roman" w:cs="Times New Roman"/>
                <w:spacing w:val="-20"/>
              </w:rPr>
              <w:t>13</w:t>
            </w:r>
            <w:r w:rsidRPr="006A3DB8">
              <w:rPr>
                <w:rStyle w:val="FontStyle19"/>
                <w:rFonts w:ascii="Times New Roman" w:hAnsi="Times New Roman" w:cs="Times New Roman"/>
              </w:rPr>
              <w:t> 572,8 тыс. руб. Из них сомнительная к взысканию 8 709,4 тыс. руб., числящаяся з</w:t>
            </w:r>
            <w:proofErr w:type="gramStart"/>
            <w:r w:rsidRPr="006A3DB8">
              <w:rPr>
                <w:rStyle w:val="FontStyle19"/>
                <w:rFonts w:ascii="Times New Roman" w:hAnsi="Times New Roman" w:cs="Times New Roman"/>
              </w:rPr>
              <w:t>а ООО</w:t>
            </w:r>
            <w:proofErr w:type="gramEnd"/>
            <w:r w:rsidRPr="006A3DB8">
              <w:rPr>
                <w:rStyle w:val="FontStyle19"/>
                <w:rFonts w:ascii="Times New Roman" w:hAnsi="Times New Roman" w:cs="Times New Roman"/>
              </w:rPr>
              <w:t xml:space="preserve"> «</w:t>
            </w:r>
            <w:proofErr w:type="spellStart"/>
            <w:r w:rsidRPr="006A3DB8">
              <w:rPr>
                <w:rStyle w:val="FontStyle19"/>
                <w:rFonts w:ascii="Times New Roman" w:hAnsi="Times New Roman" w:cs="Times New Roman"/>
              </w:rPr>
              <w:t>ТюменьГазСтрой</w:t>
            </w:r>
            <w:proofErr w:type="spellEnd"/>
            <w:r w:rsidRPr="006A3DB8">
              <w:rPr>
                <w:rStyle w:val="FontStyle19"/>
                <w:rFonts w:ascii="Times New Roman" w:hAnsi="Times New Roman" w:cs="Times New Roman"/>
              </w:rPr>
              <w:t>» с августа 2007г.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9"/>
                <w:rFonts w:ascii="Times New Roman" w:hAnsi="Times New Roman" w:cs="Times New Roman"/>
              </w:rPr>
              <w:t xml:space="preserve">     В связи с многочисленными случаями нарушений условий договорных обязательств по установленным срокам окончания работ приняты следующие меры: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9"/>
                <w:rFonts w:ascii="Times New Roman" w:hAnsi="Times New Roman" w:cs="Times New Roman"/>
              </w:rPr>
              <w:t xml:space="preserve">     - подрядчикам предъявлены 4 претензии, по результатам которых получен 1 исполнительный лист;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9"/>
                <w:rFonts w:ascii="Times New Roman" w:hAnsi="Times New Roman" w:cs="Times New Roman"/>
              </w:rPr>
              <w:t xml:space="preserve">     -  отправлено 2 письма, о расторжении муниципальных контрактов.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6A3DB8">
              <w:rPr>
                <w:rStyle w:val="FontStyle19"/>
                <w:rFonts w:ascii="Times New Roman" w:hAnsi="Times New Roman" w:cs="Times New Roman"/>
              </w:rPr>
              <w:t xml:space="preserve">     В составе дебиторской задолженности, числится просроченная задолженность в сумме 11 597,5 тыс. руб.,  признанная Департаментом нереальной к взысканию в сумме 3 521,1 тыс. руб.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Проверкой наличия неснижаемого резерва материальных ресурсов (запасов ГО и ЧС), находящихся на ответственном хранении в складских помещениях ЖЭК-3 установлены расхождения между учетными данными и фактическим наличием, на общую сумму недостачи 20 532,78 рублей. Руководством ЖЭК-3 выдавались распоряжения об использовании неприкасаемого имущества без уведомления 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</w:t>
            </w:r>
            <w:r w:rsidRPr="006A3DB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В резерве осенне-зимнего периода (ОЗП) предназначенного для подготовки к отопительному сезону 2011/12г. отсутствует на складе в наличии турбокомпрессор (ДГ-72М 1317) стоимостью 330,8 тыс. руб., отпущенный ОАО «Югорской Генерирующей </w:t>
            </w:r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Компании»,  для предотвращения ЧС, связанного с остановкой дизель генератора ДГ-72М в п. </w:t>
            </w:r>
            <w:proofErr w:type="spellStart"/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5AE" w:rsidRPr="006A3DB8" w:rsidRDefault="001075AE" w:rsidP="00314162">
            <w:pPr>
              <w:pStyle w:val="a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Пунктом 7 «Положения о резерве ГО и ЧС», предусмотрено: « технические ресурсы (оборудование) резерва, временно используемые для оперативного устранения неисправностей и аварий на объектах ЖКХ возвращаются обратно в течение 10 календарных дней с момента окончания восстановительных и ремонтных работ в технически исправном состоянии».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A3DB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</w:t>
            </w:r>
            <w:r w:rsidRPr="006A3DB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По объяснительной главного бухгалтера Ермолиной Л.А., в адрес ОАО «Компания ЮГ» от 10.06.2011 года за №1083 было направлено письмо с претензиями о не совпадении,  на возвращенный турбокомпрессор,  с данными заводского номера и год выпуска  отсутствующего агрегата.</w:t>
            </w:r>
            <w:proofErr w:type="gramEnd"/>
            <w:r w:rsidRPr="006A3DB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 01.01.2012 года,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департаментом строительства, архитектуры и ЖКХ администрации Ханты-Мансийского района, готовится исковое заявление о возмещении причиненного ущерба)</w:t>
            </w:r>
            <w:proofErr w:type="gramEnd"/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АСП </w:t>
            </w:r>
            <w:proofErr w:type="spellStart"/>
            <w:r w:rsidRPr="006A3DB8">
              <w:rPr>
                <w:b/>
                <w:sz w:val="24"/>
                <w:szCs w:val="24"/>
              </w:rPr>
              <w:t>Луговской</w:t>
            </w:r>
            <w:proofErr w:type="spellEnd"/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02.06. 2011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финансово-хозяйственная деятельность и исполнение бюджета администрации сельского поселения  за период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с 01.05. 2009 года по 01.05.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Проверкой выяснен ряд обстоятельств, ненадлежащего распоряжения и владения имуществом, так в августе 2009 года администрацией сельского поселения приобретена машина УАЗ-390994. Данный вид транспорта был приобретен в виде спонсорской помощи детскому подростковому центру </w:t>
            </w:r>
            <w:proofErr w:type="spellStart"/>
            <w:r w:rsidRPr="006A3DB8">
              <w:rPr>
                <w:sz w:val="24"/>
                <w:szCs w:val="24"/>
              </w:rPr>
              <w:t>п</w:t>
            </w:r>
            <w:proofErr w:type="gramStart"/>
            <w:r w:rsidRPr="006A3DB8">
              <w:rPr>
                <w:sz w:val="24"/>
                <w:szCs w:val="24"/>
              </w:rPr>
              <w:t>.Л</w:t>
            </w:r>
            <w:proofErr w:type="gramEnd"/>
            <w:r w:rsidRPr="006A3DB8">
              <w:rPr>
                <w:sz w:val="24"/>
                <w:szCs w:val="24"/>
              </w:rPr>
              <w:t>уговской</w:t>
            </w:r>
            <w:proofErr w:type="spellEnd"/>
            <w:r w:rsidRPr="006A3DB8">
              <w:rPr>
                <w:sz w:val="24"/>
                <w:szCs w:val="24"/>
              </w:rPr>
              <w:t xml:space="preserve">. При проверке данная машина числится на балансе сельского поселения, и в течении 2-х лет эксплуатируется ДПЦ </w:t>
            </w:r>
            <w:proofErr w:type="spellStart"/>
            <w:r w:rsidRPr="006A3DB8">
              <w:rPr>
                <w:sz w:val="24"/>
                <w:szCs w:val="24"/>
              </w:rPr>
              <w:t>п</w:t>
            </w:r>
            <w:proofErr w:type="gramStart"/>
            <w:r w:rsidRPr="006A3DB8">
              <w:rPr>
                <w:sz w:val="24"/>
                <w:szCs w:val="24"/>
              </w:rPr>
              <w:t>.Л</w:t>
            </w:r>
            <w:proofErr w:type="gramEnd"/>
            <w:r w:rsidRPr="006A3DB8">
              <w:rPr>
                <w:sz w:val="24"/>
                <w:szCs w:val="24"/>
              </w:rPr>
              <w:t>уговской</w:t>
            </w:r>
            <w:proofErr w:type="spellEnd"/>
            <w:r w:rsidRPr="006A3DB8">
              <w:rPr>
                <w:sz w:val="24"/>
                <w:szCs w:val="24"/>
              </w:rPr>
              <w:t>, без оформления соответствующей документации о передаче транспортных средств подростковому центру.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 В апреле 2010 года, главой сельского поселения, приобретается трактор МТЗ-92 (1990 года выпуска).  Данный вид транспорта приобретен у частного предпринимателя, за </w:t>
            </w:r>
            <w:r w:rsidRPr="006A3DB8">
              <w:rPr>
                <w:b/>
                <w:sz w:val="24"/>
                <w:szCs w:val="24"/>
              </w:rPr>
              <w:t>95 000</w:t>
            </w:r>
            <w:r w:rsidRPr="006A3DB8">
              <w:rPr>
                <w:sz w:val="24"/>
                <w:szCs w:val="24"/>
              </w:rPr>
              <w:t xml:space="preserve"> рублей. На момент проверки трактор находился в деревне </w:t>
            </w:r>
            <w:proofErr w:type="spellStart"/>
            <w:r w:rsidRPr="006A3DB8">
              <w:rPr>
                <w:sz w:val="24"/>
                <w:szCs w:val="24"/>
              </w:rPr>
              <w:t>Ягурьях</w:t>
            </w:r>
            <w:proofErr w:type="spellEnd"/>
            <w:r w:rsidRPr="006A3DB8">
              <w:rPr>
                <w:sz w:val="24"/>
                <w:szCs w:val="24"/>
              </w:rPr>
              <w:t xml:space="preserve">. Транспортное средство на право собственности  в </w:t>
            </w:r>
            <w:proofErr w:type="spellStart"/>
            <w:r w:rsidRPr="006A3DB8">
              <w:rPr>
                <w:sz w:val="24"/>
                <w:szCs w:val="24"/>
              </w:rPr>
              <w:t>ростехнадзоре</w:t>
            </w:r>
            <w:proofErr w:type="spellEnd"/>
            <w:r w:rsidRPr="006A3DB8">
              <w:rPr>
                <w:sz w:val="24"/>
                <w:szCs w:val="24"/>
              </w:rPr>
              <w:t xml:space="preserve"> не зарегистрировано. По сроку эксплуатации износ данного имущества составляет не менее 100%. </w:t>
            </w:r>
            <w:proofErr w:type="spellStart"/>
            <w:r w:rsidRPr="006A3DB8">
              <w:rPr>
                <w:sz w:val="24"/>
                <w:szCs w:val="24"/>
              </w:rPr>
              <w:t>Обоснованованием</w:t>
            </w:r>
            <w:proofErr w:type="spellEnd"/>
            <w:r w:rsidRPr="006A3DB8">
              <w:rPr>
                <w:sz w:val="24"/>
                <w:szCs w:val="24"/>
              </w:rPr>
              <w:t xml:space="preserve"> приобретения этих основных средств со стороны администрации является заявление депутата Сельского совета </w:t>
            </w:r>
            <w:proofErr w:type="spellStart"/>
            <w:r w:rsidRPr="006A3DB8">
              <w:rPr>
                <w:sz w:val="24"/>
                <w:szCs w:val="24"/>
              </w:rPr>
              <w:t>п</w:t>
            </w:r>
            <w:proofErr w:type="gramStart"/>
            <w:r w:rsidRPr="006A3DB8">
              <w:rPr>
                <w:sz w:val="24"/>
                <w:szCs w:val="24"/>
              </w:rPr>
              <w:t>.Л</w:t>
            </w:r>
            <w:proofErr w:type="gramEnd"/>
            <w:r w:rsidRPr="006A3DB8">
              <w:rPr>
                <w:sz w:val="24"/>
                <w:szCs w:val="24"/>
              </w:rPr>
              <w:t>уговской</w:t>
            </w:r>
            <w:proofErr w:type="spellEnd"/>
            <w:r w:rsidRPr="006A3DB8">
              <w:rPr>
                <w:sz w:val="24"/>
                <w:szCs w:val="24"/>
              </w:rPr>
              <w:t xml:space="preserve"> </w:t>
            </w:r>
            <w:proofErr w:type="spellStart"/>
            <w:r w:rsidRPr="006A3DB8">
              <w:rPr>
                <w:sz w:val="24"/>
                <w:szCs w:val="24"/>
              </w:rPr>
              <w:t>Простокишина</w:t>
            </w:r>
            <w:proofErr w:type="spellEnd"/>
            <w:r w:rsidRPr="006A3DB8">
              <w:rPr>
                <w:sz w:val="24"/>
                <w:szCs w:val="24"/>
              </w:rPr>
              <w:t xml:space="preserve"> Ф.А., для вспашки огородов, вывоз дров, сена и т.д.. Данные виды деятельности являются коммерческими, и расходование бюджетных денежных средств, является как не предусмотренные расходы бюджета сельского поселения, и имеет характер не целевого использования средств бюджета.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Выборочная </w:t>
            </w:r>
            <w:proofErr w:type="spellStart"/>
            <w:r w:rsidRPr="006A3DB8">
              <w:rPr>
                <w:sz w:val="24"/>
                <w:szCs w:val="24"/>
              </w:rPr>
              <w:t>проверк</w:t>
            </w:r>
            <w:proofErr w:type="spellEnd"/>
            <w:r w:rsidRPr="006A3DB8">
              <w:rPr>
                <w:sz w:val="24"/>
                <w:szCs w:val="24"/>
              </w:rPr>
              <w:t xml:space="preserve"> использования основных средств МУП «</w:t>
            </w:r>
            <w:proofErr w:type="spellStart"/>
            <w:r w:rsidRPr="006A3DB8">
              <w:rPr>
                <w:sz w:val="24"/>
                <w:szCs w:val="24"/>
              </w:rPr>
              <w:t>Луговской</w:t>
            </w:r>
            <w:proofErr w:type="spellEnd"/>
            <w:r w:rsidRPr="006A3DB8">
              <w:rPr>
                <w:sz w:val="24"/>
                <w:szCs w:val="24"/>
              </w:rPr>
              <w:t>» показала, со стороны администрации сельского поселения не всегда проводятся проверки учета и расходования материальных средств, переданных муниципальному предприятию, их место хранения, а также эксплуатация.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Так, в гараже предприятия, переданного администрацией МУП «</w:t>
            </w:r>
            <w:proofErr w:type="spellStart"/>
            <w:r w:rsidRPr="006A3DB8">
              <w:rPr>
                <w:sz w:val="24"/>
                <w:szCs w:val="24"/>
              </w:rPr>
              <w:t>Луговской</w:t>
            </w:r>
            <w:proofErr w:type="spellEnd"/>
            <w:r w:rsidRPr="006A3DB8">
              <w:rPr>
                <w:sz w:val="24"/>
                <w:szCs w:val="24"/>
              </w:rPr>
              <w:t>» хранится техника, принадлежащая на праве собственности  МП «ЖЭК-3», договора на право аренды или иных документов со стороны предприятия не установлено, что является не целесообразной эксплуатацией муниципального имущества, не приносящей доход сельскому поселению.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При проверке хранения муниципальных транспортных средств коммерческим предприятием установлено наличие не пригодного к дальнейшей эксплуатации ряда  транспортных средств: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катер КС-100  «Лира» - находится в разобранном виде, к эксплуатации не пригоден. Остаточная сумма стоимости 00 рублей;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трактор трелевочный ТТ-4М – находится в разобранном виде, к эксплуатации не пригоден. Остаточная сумма стоимости 00 рублей;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 - лодочный мотор «</w:t>
            </w:r>
            <w:proofErr w:type="spellStart"/>
            <w:r w:rsidRPr="006A3DB8">
              <w:rPr>
                <w:sz w:val="24"/>
                <w:szCs w:val="24"/>
              </w:rPr>
              <w:t>Эвенруд</w:t>
            </w:r>
            <w:proofErr w:type="spellEnd"/>
            <w:r w:rsidRPr="006A3DB8">
              <w:rPr>
                <w:sz w:val="24"/>
                <w:szCs w:val="24"/>
              </w:rPr>
              <w:t xml:space="preserve">» - находится в разобранном виде, к эксплуатации не </w:t>
            </w:r>
            <w:r w:rsidRPr="006A3DB8">
              <w:rPr>
                <w:sz w:val="24"/>
                <w:szCs w:val="24"/>
              </w:rPr>
              <w:lastRenderedPageBreak/>
              <w:t>пригоден. Остаточная сумма стоимости 00 рублей.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 Данные основные средства не пригодные к дальнейшей эксплуатации являются  не востребованным имуществом, которое в свою очередь является  засорением бухгалтерского учета, и излишним налогооблагаемым имуществом.  </w:t>
            </w:r>
          </w:p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 нарушение Постановления Правительства РФ Правительства Российской  Федерации от 27.12.2006 года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 подача сведений о контрактах должна осуществляться в течени</w:t>
            </w:r>
            <w:proofErr w:type="gramStart"/>
            <w:r w:rsidRPr="006A3DB8">
              <w:rPr>
                <w:sz w:val="24"/>
                <w:szCs w:val="24"/>
              </w:rPr>
              <w:t>и</w:t>
            </w:r>
            <w:proofErr w:type="gramEnd"/>
            <w:r w:rsidRPr="006A3DB8">
              <w:rPr>
                <w:sz w:val="24"/>
                <w:szCs w:val="24"/>
              </w:rPr>
              <w:t xml:space="preserve"> 3 рабочих дней со дня заключения контракта (его изменения, исполнения). Подача сведений о контрактах происходит несвоевременно, так из 25 реестровой записи за 2010 год отметки о фактической дате исполнения контракта нет ни по одной позиции.</w:t>
            </w:r>
          </w:p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Нарушение срока заключения контракта - № реестровой записи 020.01.001.1.10.000022, проведение котировки на реконструкцию дорог в </w:t>
            </w:r>
            <w:proofErr w:type="spellStart"/>
            <w:r w:rsidRPr="006A3DB8">
              <w:rPr>
                <w:sz w:val="24"/>
                <w:szCs w:val="24"/>
              </w:rPr>
              <w:t>п</w:t>
            </w:r>
            <w:proofErr w:type="gramStart"/>
            <w:r w:rsidRPr="006A3DB8">
              <w:rPr>
                <w:sz w:val="24"/>
                <w:szCs w:val="24"/>
              </w:rPr>
              <w:t>.Л</w:t>
            </w:r>
            <w:proofErr w:type="gramEnd"/>
            <w:r w:rsidRPr="006A3DB8">
              <w:rPr>
                <w:sz w:val="24"/>
                <w:szCs w:val="24"/>
              </w:rPr>
              <w:t>уговской</w:t>
            </w:r>
            <w:proofErr w:type="spellEnd"/>
            <w:r w:rsidRPr="006A3DB8">
              <w:rPr>
                <w:sz w:val="24"/>
                <w:szCs w:val="24"/>
              </w:rPr>
              <w:t xml:space="preserve"> 5.07.2010 года, контракт № 02-10 заключен 11.07.2010 года на сумму 498000 рублей с МУП «</w:t>
            </w:r>
            <w:proofErr w:type="spellStart"/>
            <w:r w:rsidRPr="006A3DB8">
              <w:rPr>
                <w:sz w:val="24"/>
                <w:szCs w:val="24"/>
              </w:rPr>
              <w:t>Луговской</w:t>
            </w:r>
            <w:proofErr w:type="spellEnd"/>
            <w:r w:rsidRPr="006A3DB8">
              <w:rPr>
                <w:sz w:val="24"/>
                <w:szCs w:val="24"/>
              </w:rPr>
              <w:t>».</w:t>
            </w:r>
          </w:p>
          <w:p w:rsidR="00A57574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A3DB8">
              <w:rPr>
                <w:b/>
                <w:sz w:val="24"/>
                <w:szCs w:val="24"/>
              </w:rPr>
              <w:t>(По факту нарушения Постановления Правительства РФ  от 27.12.2006 года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реестры», материалы переданы в управление ФАС по ХМАО-Югре)</w:t>
            </w:r>
            <w:proofErr w:type="gramEnd"/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МОУ НОШ </w:t>
            </w:r>
            <w:proofErr w:type="spellStart"/>
            <w:r w:rsidRPr="006A3DB8">
              <w:rPr>
                <w:b/>
                <w:sz w:val="24"/>
                <w:szCs w:val="24"/>
              </w:rPr>
              <w:t>п</w:t>
            </w:r>
            <w:proofErr w:type="gramStart"/>
            <w:r w:rsidRPr="006A3DB8">
              <w:rPr>
                <w:b/>
                <w:sz w:val="24"/>
                <w:szCs w:val="24"/>
              </w:rPr>
              <w:t>.Г</w:t>
            </w:r>
            <w:proofErr w:type="gramEnd"/>
            <w:r w:rsidRPr="006A3DB8">
              <w:rPr>
                <w:b/>
                <w:sz w:val="24"/>
                <w:szCs w:val="24"/>
              </w:rPr>
              <w:t>орноправдинска</w:t>
            </w:r>
            <w:proofErr w:type="spellEnd"/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 08.07. 2011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01.09. 2009 года по 01.07.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За проверяемый период выявлены нарушения Инструкции, утвержденной Советом Директоров ЦБ РФ  №40 от 1993 года «О ведении кассы и кассовых операций», не соблюдаются рекомендации по обеспечению сохранности денежных средств, требования по технической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помещения кассы, отсутствие металлической двери.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бухгалтерского учета к платежным поручениям банка не прикладываются списки получателей денежных средств, что  усложняет проверку получателей по суммам авансовых выплат, заработной платы и иным выплатам служащих учебного учреждения.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iCs/>
                <w:sz w:val="24"/>
                <w:szCs w:val="24"/>
              </w:rPr>
              <w:t xml:space="preserve">    В нарушение пункта 2 Инструкции № 148н и статьи 6 Закона РФ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от 21.11.1996  № 129-ФЗ  учетная политика в МОУ НОШ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>орноправдинска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не утверждена.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A3DB8">
              <w:rPr>
                <w:rFonts w:ascii="Times New Roman" w:hAnsi="Times New Roman"/>
                <w:iCs/>
                <w:sz w:val="24"/>
                <w:szCs w:val="24"/>
              </w:rPr>
              <w:t xml:space="preserve"> За проверяемый период выявлена дебиторская задолженность, с просроченной исковой давностью более трех месяцев,  в сумме 332 694,52 рубля, которая числится с 2006 года.  Дебиторская задолженность сложилась путем перечисления единого социального налога.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п. 23 Инструкции 148н не ведутся описи инвентарных карточек по учету основных средств.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требований Приказа Минфина РФ от 23.09.2005 № 123н, п. 23 Инструкции № 148н во всех инвентарных карточках учета основных средств не   указаны характерные признаки объектов: заводской номер, модель, тип, марка, дата выпуска, краткая индивидуальная характеристика объекта основных средств.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Приказ о создании постоянно действующей комиссии по приему, передаче и списанию нефинансовых активов в учреждении отсутствует.</w:t>
            </w: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</w:t>
            </w:r>
            <w:proofErr w:type="gramStart"/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>В нарушение п. 2 ст. 9 Федерального закона от 21.11.96 N 129-ФЗ</w:t>
            </w:r>
            <w:r w:rsidRPr="006A3DB8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A3DB8">
              <w:rPr>
                <w:rFonts w:ascii="Times New Roman" w:hAnsi="Times New Roman"/>
                <w:spacing w:val="6"/>
                <w:sz w:val="24"/>
                <w:szCs w:val="24"/>
                <w:highlight w:val="white"/>
              </w:rPr>
              <w:t xml:space="preserve">«О </w:t>
            </w:r>
            <w:r w:rsidRPr="006A3DB8">
              <w:rPr>
                <w:rFonts w:ascii="Times New Roman" w:hAnsi="Times New Roman"/>
                <w:spacing w:val="-1"/>
                <w:sz w:val="24"/>
                <w:szCs w:val="24"/>
                <w:highlight w:val="white"/>
              </w:rPr>
              <w:t xml:space="preserve">бухгалтерском учете», Письма Федеральной службы государственной статистики от 03.02.2005 № ИУ-09-22/257 «О путевых листах» на оборотной стороне путевых листов не указывается </w:t>
            </w:r>
            <w:r w:rsidRPr="006A3DB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описание маршрута, связанного с выполнением перевозок или служебного задания по всем пунктам </w:t>
            </w:r>
            <w:r w:rsidRPr="006A3DB8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следования с указанием адресов и названий организаций.</w:t>
            </w:r>
            <w:proofErr w:type="gramEnd"/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некоторых путевых листах выявлено, что остаток бензина находящийся в бензобаке автомобиля на  конец рабочего дня превышает максимальный объем вместительности самого бензобака.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проверки установлено, исполнение Федерального Закона от 21.07.2005 года №94-ФЗ  «О размещении заказов на поставки товаров, выполнение работ, оказание услуг для государственных и муниципальных нужд» МОУ НОШ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не переданы по соглашению комитету по образованию Ханты-Мансийского района.</w:t>
            </w:r>
          </w:p>
          <w:p w:rsidR="00A57574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(По факту уменьшения просроченной дебиторской задолженности в сумме </w:t>
            </w:r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332 694,52 рубля, со стороны руководства МОУ НОШ </w:t>
            </w:r>
            <w:proofErr w:type="spellStart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Start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.Г</w:t>
            </w:r>
            <w:proofErr w:type="gramEnd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орноправдинска</w:t>
            </w:r>
            <w:proofErr w:type="spellEnd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действия не предпринимались. Комитетом по финансам Ханты-Мансийского района  предложено МОУ НОШ </w:t>
            </w:r>
            <w:proofErr w:type="spellStart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Start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.Г</w:t>
            </w:r>
            <w:proofErr w:type="gramEnd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>орноправдинска</w:t>
            </w:r>
            <w:proofErr w:type="spellEnd"/>
            <w:r w:rsidRPr="006A3D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комитету по образованию Ханты-Мансийского района изыскать возможности  ликвидировать дебиторскую задолженность)  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МОУ СОШ </w:t>
            </w:r>
            <w:proofErr w:type="spellStart"/>
            <w:r w:rsidRPr="006A3DB8">
              <w:rPr>
                <w:b/>
                <w:sz w:val="24"/>
                <w:szCs w:val="24"/>
              </w:rPr>
              <w:t>п</w:t>
            </w:r>
            <w:proofErr w:type="gramStart"/>
            <w:r w:rsidRPr="006A3DB8">
              <w:rPr>
                <w:b/>
                <w:sz w:val="24"/>
                <w:szCs w:val="24"/>
              </w:rPr>
              <w:t>.К</w:t>
            </w:r>
            <w:proofErr w:type="gramEnd"/>
            <w:r w:rsidRPr="006A3DB8">
              <w:rPr>
                <w:b/>
                <w:sz w:val="24"/>
                <w:szCs w:val="24"/>
              </w:rPr>
              <w:t>расноленинский</w:t>
            </w:r>
            <w:proofErr w:type="spellEnd"/>
            <w:r w:rsidRPr="006A3DB8">
              <w:rPr>
                <w:b/>
                <w:sz w:val="24"/>
                <w:szCs w:val="24"/>
              </w:rPr>
              <w:t xml:space="preserve">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08.07. 2011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01.12. 2009 года по 01.09.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При проверке выдачи заработной платы и иных выплат по ведомостям установлено,  за проверяемый период в нарушение  п.21  Инструкции №40 от 1993 года «О ведении кассы и кассовых операций» отсутствовала регистрация ведомостей. Данное нарушение по бухгалтерскому учету было указанно в предыдущем акте ревизии.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В ходе проверки установлено, в нарушение приказа Минфина РФ от 15.12.2010 N 173н, на момент проверки, основная часть авансовых отчетов,  принята к  бухгалтерскому учету без отражения всех обязательных реквизитов, а именно: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незаполненные графы не прочеркнуты;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принятые авансовые отчеты с исправлениями без зачеркивания и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надписывания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исправленных данных, с отметкой «Исправлено», указанием даты исправления и подписью лица, вносившего исправления;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полноты и правильности оформления реквизитов авансовых отчетов;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заполнение реквизитов, принятые кассовые чеки по приобретенным лекарствам, без товарного чека.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Отсутствие на титульной части бланка авансового отчета информации о выдаче денег (номер и дата документа, по которому выданы деньги, и соответствующий номер счета) и данные о наличии остатка или перерасхода по предыдущему авансу.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Не все приложенные к авансовому отчету служебные задания для направления в командировку и отчет о его выполнении  заполнены и подписаны руководителем.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Имели место случаи принятия к учету командировочных удостоверений без отметки убытия и прибытия к основному месту работы.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Приложенные к авансовому отчету подтверждающие документы, не все отвечают следующим основным требования, по характеру операций не установлена связь подтверждающих документов с  целевым назначением, а именно  расходов ГСМ на личном автотранспорте.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По авансовым отчетам заместителя директора по хозяйственной части Баженовой В.А. от 16.02 и 22.02.11 года приложены чеки по заправке автотранспорта в сумме 3727,75 рубля. Проверкой установлено в данный период автотранспорт МОУ СОШ в город Ханты-Мансийск не выезжал, что подтверждает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пояснительная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водителя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Стукова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О.М.. Денежные средства потрачены на приобретение бензина, являются незаконными расходами.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нарушение п. 23 Инструкции 148н описи инвентарных карточек по учету основных средств не ведутся.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нарушение требований Приказа Минфина РФ от 23.09.2005 № 123н, п. 23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Инструкции № 148н во всех инвентарных карточках учета основных средств не   указаны характерные признаки объектов: заводской номер, модель, тип, марка, дата выпуска, краткая индивидуальная характеристика объекта основных средств.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результате проверки правильности списания объектов основных средств, в проверяемом периоде установлено, что приказ о создании постоянно действующей комиссии по приему, передаче и списанию нефинансовых активов в учреждении отсутствует. Списание имущества производится произвольной комиссией, одним из членов которой является завхоз учреждения.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При оформлении акта о списании объекта основных средств не заполняются графы «заключение комиссии», «амортизация», «остаточная стоимость».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нарушение п. 3 ст. 7 Федерального закона «О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бухгалтерским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учете» № 129-ФЗ от 21.11.1996 года, на многих регистрах бюджетного учета отсутствует подпись главного бухгалтера.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Приказа Минфина РФ от 23.09.2005 № 123н, п. 62 Инструкции № 148н выдача путевых листов не регистрируется в Журнале учета движения путевых листов. Журнал учета путевых листов в учреждении отсутствует.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В нарушение п. 2 ст. 9 Федерального закона от 21.11.96 N 129-ФЗ</w:t>
            </w:r>
            <w:r w:rsidRPr="006A3DB8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«О </w:t>
            </w:r>
            <w:r w:rsidRPr="006A3DB8">
              <w:rPr>
                <w:rFonts w:ascii="Times New Roman" w:hAnsi="Times New Roman"/>
                <w:spacing w:val="-1"/>
                <w:sz w:val="24"/>
                <w:szCs w:val="24"/>
              </w:rPr>
              <w:t>бухгалтерском учете», Письма Федеральной службы государственной статистики от 03.02.2005 № ИУ-09-22/257 «О путевых листах» на оборотной стороне путевых листов отсутствует подпись лица, пользовавшегося автомобилем.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нарушение статьи 20 Федерального Закона от 10.12.1995г. № 196-ФЗ «О безопасности дорожного движения» во всех путевых листах отсутствует штамп о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предрейсовом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медицинском осмотре водителя. 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проверки,  выборочным методом, проверена правильность начисления заработной платы, выявлен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 августе 2010 года по договору на оказание услуг,  были оказаны услуги по приобретению и монтажу оборудования на общую сумму 36 700,0 рублей. При начислении вознаграждения по данному договору бухгалтером неверно был выбран вид начисления «прочие выплаты», вместо положенного «договор», общая сумма неправомерных начислений составила 1 813,68 рубля.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При заключении договоров на поставку продуктов питания за 2010 год, не всегда соответствуют пункты условий договора о качестве продукта, так  при поставке фруктов,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овощей, плодово-ягодных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консерв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>, в п.3 договора указано – «поставщик обязан представить лабораторные исследования на каждую ввозимую партию продуктов птицеводства»,  и так во всех договорах на поставку молочной продукции, хлебобулочных изделий ит.д.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бухгалтерского учета за проверяемый период установлено: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сброшюрованной главной книги, данное нарушение устранено в ходе проверки;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подшивка первичных бухгалтерских документов ведется не в хронологическом порядке;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формы учет не всегда подписываются распорядителями кредитов.</w:t>
            </w:r>
          </w:p>
          <w:p w:rsidR="00A57574" w:rsidRPr="006A3DB8" w:rsidRDefault="00CE5FE2" w:rsidP="00CE5F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1075AE" w:rsidRPr="006A3DB8">
              <w:rPr>
                <w:rFonts w:ascii="Times New Roman" w:hAnsi="Times New Roman"/>
                <w:b/>
                <w:sz w:val="24"/>
                <w:szCs w:val="24"/>
              </w:rPr>
              <w:t>(В ходе проведения проверки, суммы по авансовым отчетам  3727,75 рубля и 1 813,68 рубля возмещены в кассу учреждения.</w:t>
            </w:r>
            <w:proofErr w:type="gramEnd"/>
            <w:r w:rsidR="001075AE"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75AE" w:rsidRPr="006A3DB8">
              <w:rPr>
                <w:rFonts w:ascii="Times New Roman" w:hAnsi="Times New Roman"/>
                <w:b/>
                <w:sz w:val="24"/>
                <w:szCs w:val="24"/>
              </w:rPr>
              <w:t>Комитетом по финансам предложено устранить выявленные нарушения бухгалтерского учета)</w:t>
            </w:r>
            <w:proofErr w:type="gramEnd"/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>МОУ СОШ п</w:t>
            </w:r>
            <w:proofErr w:type="gramStart"/>
            <w:r w:rsidRPr="006A3DB8">
              <w:rPr>
                <w:b/>
                <w:sz w:val="24"/>
                <w:szCs w:val="24"/>
              </w:rPr>
              <w:t>.К</w:t>
            </w:r>
            <w:proofErr w:type="gramEnd"/>
            <w:r w:rsidRPr="006A3DB8">
              <w:rPr>
                <w:b/>
                <w:sz w:val="24"/>
                <w:szCs w:val="24"/>
              </w:rPr>
              <w:t>едровый  26.10. 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01.12. 2009 года по 01.10.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При проверке выдачи заработной платы и иных выплат по ведомостям установлено,  за проверяемый период в нарушение  п.21  Инструкции №40 от 1993 года «О ведении кассы и кассовых операций» отсутствовала регистрация ведомостей. Данное нарушение по бухгалтерскому учету было указанно в предыдущем акте ревизии.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lastRenderedPageBreak/>
              <w:t xml:space="preserve">     В нарушение норм утвержденных Постановлением Думы ХМАО-Югры от 01.03.2010 года №4676,   систематически к расходным кассовым ордерам не прикладываются заявления подотчетных лиц, так при выплате сумм на проезд в льготный отпуск не указывается место проведения отпуска, имя и год рождения родственников проезжающих совместно с подотчетным лицом.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 нарушение бухгалтерского учета к платежным поручениям банка не всегда прикладывались списки получателей денежных средств, что  усложняет проверку получателей по суммам авансовых выплат, заработной платы и иным выплатам служащих учебного учреждения.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проверки установлено, в нарушение приказа Минфина РФ от 15.12.2010 N 173н, бланк авансового отчета не соответствует установленной формы. Имелись случаи принятия авансовых отчетов к  бухгалтерскому учету без отражения всех обязательных реквизитов, а именно: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незаполненные графы не прочеркнуты;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принятие авансовых отчетов с исправлениями без зачеркивания и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надписывания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исправленных данных с отметкой «Исправлено», указанием даты исправления и подписью лица, вносившего исправления;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полноты и правильности оформления реквизитов авансовых отчетов.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Приложенные к авансовому отчету подтверждающие документы, не все отвечают следующим основным требованиям: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по характеру операций не установлена связь подтверждающих документов с  целевым назначением, а именно  расходов ГСМ на личном автотранспорте.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По авансовым отчетам, при расходах на горюче смазочные материалы, прикладывались чеки не соответствующие действительности (заправка по времени составляла промежутки не более получаса  в течени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2-х и более раз):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№91 от 29.09.2010 в сумме 2995,54 рубля, сумма возмещена в ходе ревизии;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 от 15.03.2010 в сумме 1998,78 рубля (даны предложения о возмещении незаконно выплаченной суммы);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№6 от 15.02.2010 в сумме 3923,79 рубля (даны предложения о возмещении незаконно выплаченной суммы).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проверки установлена переплата по авансовому отчету,  льготный проезд, в сумме 939.3 рубля (авансовый №93 от 01.10.10).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По авансовому отчету, от 29.12.2010 года №119 на сумму 31 200 рублей,    установлен факт принятия к отчету ксерокопированных проездных документов, что является грубейшим нарушением бухгалтерского учета, так как ксерокопии к учету не принимаются и первичными документами не являются.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За проверяемый период в приказах о направлении служащего в командировку отсутствовала подпись руководителя, а так же служащего об ознакомлении с данным приказом.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Не все приложенные к авансовому отчету служебные задания для направления в командировку и отчет о его выполнении  заполнены и подписаны руководителем.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Имели место случаи принятия к учету командировочных удостоверений без отметки убытия и прибытия к основному месту работы.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Приказа Минфина РФ от 23.09.2005 № 123н, п. 62 Инструкции № 148н выдача путевых листов не регистрируется в Журнале учета движения путевых листов. Журнал учета путевых листов в учреждении отсутствует.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В нарушение п. 2 ст. 9 Федерального закона от 21.11.96 N 129-ФЗ</w:t>
            </w:r>
            <w:r w:rsidRPr="006A3DB8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«О </w:t>
            </w:r>
            <w:r w:rsidRPr="006A3DB8">
              <w:rPr>
                <w:rFonts w:ascii="Times New Roman" w:hAnsi="Times New Roman"/>
                <w:spacing w:val="-1"/>
                <w:sz w:val="24"/>
                <w:szCs w:val="24"/>
              </w:rPr>
              <w:t>бухгалтерском   учете», Письма Федеральной службы государственной статистики от 03.02.2005 № ИУ-09-22/257 «О путевых листах» на оборотной стороне путевых листов отсутствует подпись лица, пользовавшегося автомобилем.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статьи 20 Федерального Закона от 10.12.1995г. № 196-ФЗ «О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дорожного движения» во всех путевых листах отсутствует штамп о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предрейсовом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медицинском осмотре водителя. 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Не заведен журнал учета остатков горюче-смазочных материалов в топливных баках и показаний спидометра автомобилей на конец месяца, что является нарушением требованиям Инструкции по получению, хранению, выдаче и учету  топлив и смазочных материалов в автотранспортных предприятиях, утвержденной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Минавтотранспортом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РСФСР от 27.07.84 №РД-200-РСФСР-12-0053-84. Ежемесячное проведение замеров ГСМ в топливных баках должно быть закреплено в учетной политике учреждения и в положении о внутреннем контроле.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бухгалтерского учета за проверяемый период установлено: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сброшюрованной главной книги, данное нарушение устранено в ходе проверки;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подшивка первичных бухгалтерских документов ведется не в хронологическом порядке;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формы учет не всегда подписываются распорядителями кредитов. </w:t>
            </w:r>
          </w:p>
          <w:p w:rsidR="001075AE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(Незаконно выплаченные денежные средства по авансовым отчетам  в сумме 41 057.2  рубля внесены в кассу учреждения.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Комитетом по финансам предложено, выявленные нарушения б</w:t>
            </w:r>
            <w:r w:rsidR="00A57574" w:rsidRPr="006A3DB8">
              <w:rPr>
                <w:rFonts w:ascii="Times New Roman" w:hAnsi="Times New Roman"/>
                <w:b/>
                <w:sz w:val="24"/>
                <w:szCs w:val="24"/>
              </w:rPr>
              <w:t>ухгалтерского учета, устранить)</w:t>
            </w:r>
            <w:proofErr w:type="gramEnd"/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P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МОУ СОШ </w:t>
            </w:r>
            <w:proofErr w:type="spellStart"/>
            <w:r w:rsidRPr="006A3DB8">
              <w:rPr>
                <w:b/>
                <w:sz w:val="24"/>
                <w:szCs w:val="24"/>
              </w:rPr>
              <w:t>п</w:t>
            </w:r>
            <w:proofErr w:type="gramStart"/>
            <w:r w:rsidRPr="006A3DB8">
              <w:rPr>
                <w:b/>
                <w:sz w:val="24"/>
                <w:szCs w:val="24"/>
              </w:rPr>
              <w:t>.Г</w:t>
            </w:r>
            <w:proofErr w:type="gramEnd"/>
            <w:r w:rsidRPr="006A3DB8">
              <w:rPr>
                <w:b/>
                <w:sz w:val="24"/>
                <w:szCs w:val="24"/>
              </w:rPr>
              <w:t>орноправдинска</w:t>
            </w:r>
            <w:proofErr w:type="spellEnd"/>
            <w:r w:rsidRPr="006A3DB8">
              <w:rPr>
                <w:b/>
                <w:sz w:val="24"/>
                <w:szCs w:val="24"/>
              </w:rPr>
              <w:t xml:space="preserve"> 14.11. 2011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финансово-хозяйственная деятельность и исполнение бюджета за период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 с 01.08. 2009 года по 01.11.2011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бухгалтерского учета к платежным поручениям банка не всегда прикладываются списки получателей денежных средств, что  усложняет проверку получателей по суммам авансовых выплат, заработной платы и иным выплатам служащих учебного учреждения.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требований Приказа Минфина РФ от 23.09.2005 № 123н, п. 23 Инструкции № 148н во всех инвентарных карточках учета основных средств не   указаны характерные признаки объектов: заводской номер, модель, тип, марка, дата выпуска, краткая индивидуальная характеристика объекта основных средств.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Приказ о создании постоянно действующей комиссии по приему, передаче и списанию нефинансовых активов в учреждении отсутствует.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</w:t>
            </w:r>
            <w:proofErr w:type="gramStart"/>
            <w:r w:rsidRPr="006A3DB8">
              <w:rPr>
                <w:rFonts w:ascii="Times New Roman" w:hAnsi="Times New Roman"/>
                <w:spacing w:val="6"/>
                <w:sz w:val="24"/>
                <w:szCs w:val="24"/>
              </w:rPr>
              <w:t>В нарушение п. 2 ст. 9 Федерального закона от 21.11.96 N 129-ФЗ</w:t>
            </w:r>
            <w:r w:rsidRPr="006A3DB8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A3DB8">
              <w:rPr>
                <w:rFonts w:ascii="Times New Roman" w:hAnsi="Times New Roman"/>
                <w:spacing w:val="6"/>
                <w:sz w:val="24"/>
                <w:szCs w:val="24"/>
                <w:highlight w:val="white"/>
              </w:rPr>
              <w:t xml:space="preserve">«О </w:t>
            </w:r>
            <w:r w:rsidRPr="006A3DB8">
              <w:rPr>
                <w:rFonts w:ascii="Times New Roman" w:hAnsi="Times New Roman"/>
                <w:spacing w:val="-1"/>
                <w:sz w:val="24"/>
                <w:szCs w:val="24"/>
                <w:highlight w:val="white"/>
              </w:rPr>
              <w:t xml:space="preserve">бухгалтерском учете», Письма Федеральной службы государственной статистики от 03.02.2005 № ИУ-09-22/257 «О путевых листах» на оборотной стороне путевых листов не указывается </w:t>
            </w:r>
            <w:r w:rsidRPr="006A3DB8">
              <w:rPr>
                <w:rFonts w:ascii="Times New Roman" w:hAnsi="Times New Roman"/>
                <w:sz w:val="24"/>
                <w:szCs w:val="24"/>
                <w:highlight w:val="white"/>
              </w:rPr>
              <w:t>описание маршрута, связанного с выполнением перевозок или служебного задания по всем пунктам следования с указанием адресов и названий организаций.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A3D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путевых листах не отражены все обязательные реквизиты, в том числе подпись лица, пользовавшегося автомобилем.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В нарушение приказа Минфина РФ от 15.12.2010 N 173н, на момент проверки, основная часть авансовых отчетов,  принята к  бухгалтерскому учету без отражения всех обязательных реквизитов, а именно: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принятие авансовых отчетов с исправлениями без зачеркивания и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надписывания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исправленных данных с отметкой «Исправлено», указанием даты исправления и подписью лица, вносившего исправления;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полноты и правильности оформления реквизитов авансовых отчетов.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Приложенные к авансовому отчету подтверждающие документы, не все отвечают следующим основным требованиям: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- авансовый отчет №14 от 28.08.09 – при отсутствии билетов оплата произведена по справке купе-вагона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>по плацкарту);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№18 от 28.08.09 – переплата по проезду в льготный отпуск в сумме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lastRenderedPageBreak/>
              <w:t>11300 рублей;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№3от 01.10.10 -  в командировочном удостоверении отсутствует дата прибытия и убытия по месту командировки;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№11 от 10.09.10 – отсутствует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принятая к учету, оплата указана в виде справки;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отчет№ 17 от 10.05.10 – переплата по проезду в льготный отпуск за пределы РФ в сумме 6900 рублей;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 22.10.09.10 -  при проезде к месту отпуска на личном транспорте в отпускном удостоверении отсутствует дата прибытия и убытия пункта назначения.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>- авансовый отчет №9 от11.09.11 – переплата за проезд в льготный отпуск в сумме 23755 руб. (дочь студент закончила учебу 30.06.10), билеты приобретены и оплачены по проезду  в отпуск августом 2010)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авансовый отчет №6 от 30.05.11 – переплата за пределы России (Одесса) в сумме 1441 рубль.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заявлениях не всегда указывается настоящий пункт назначения места пребывания в льготном отпуске.</w:t>
            </w:r>
          </w:p>
          <w:p w:rsidR="00A57574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(Переплата по проезду в льготный отпуск 32 096 рублей внесены в кассу учреждения.</w:t>
            </w:r>
            <w:proofErr w:type="gramEnd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Комитетом по финансам предложено, выявленные нарушения бухгалтерского учета, устранить)</w:t>
            </w:r>
            <w:proofErr w:type="gramEnd"/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DB8" w:rsidRPr="006A3DB8" w:rsidRDefault="006A3DB8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комитета  по культуре, молодежной политике, физкультуре и спорта  Ханты-Мансийского района 16.01.2012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финансово-хозяйственной деятельности и исполнения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01.02. 2009 года по 01.12.2011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Согласно платежным поручениям, за ревизуемый период, производились расчеты по договорам с физическими лицами, проверкой установлено -  к договорам на оказание услуг прикладывались справка расчет по страховым взносам, акт выполненных работ, копии паспорта, ИНН, страховое свидетельство и реквизиты банка получателя, однако к договору не прикладывались подтверждающие документы о специализации данного работника, которые указывали о его профессиональных данных.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За проверяемый период данное  упущение со стороны комитета по культуре выявлено повсеместно.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нарушение требований Приказа Минфина РФ от 23.09.2005 № 123н, п. 23 Инструкции № 157н во всех инвентарных карточках учета основных средств    характерные признаки объектов (заводской номер, модель, тип, марка, дата выпуска, краткая индивидуальная характеристика объекта основных средств)  указаны в оглавлении карточки, а не в предусмотренном реквизите.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инвентаризации, проведенной комитетом по культуре, расхождений с данными по бухгалтерскому учету не установлены, однако в ходе настоящей проверки выявлены излишки спальных мешков в количестве 13 штук. По объяснению специалиста по учету имущества Кругловой О.С. излишки образовались в связи с безвозмездной передачей данных товароматериальных ценностей частного лица.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Также установлены не учтенные материальные </w:t>
            </w:r>
            <w:proofErr w:type="gramStart"/>
            <w:r w:rsidRPr="006A3DB8">
              <w:rPr>
                <w:sz w:val="24"/>
                <w:szCs w:val="24"/>
              </w:rPr>
              <w:t>средства</w:t>
            </w:r>
            <w:proofErr w:type="gramEnd"/>
            <w:r w:rsidRPr="006A3DB8">
              <w:rPr>
                <w:sz w:val="24"/>
                <w:szCs w:val="24"/>
              </w:rPr>
              <w:t xml:space="preserve"> приобретенные для проведения культурно-массовых мероприятий, 3-и комплекта махровых полотенец, 4-ре скатерти, чайный набор. По объяснению подотчетного лица Кругловой О.С., данное имущество приобретено в период распутицы и списано в связи с проведенными мероприятиями сельских поселений, но не выдано по причине недоступности сельских поселений.   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</w:t>
            </w:r>
            <w:proofErr w:type="gramStart"/>
            <w:r w:rsidRPr="006A3DB8">
              <w:rPr>
                <w:sz w:val="24"/>
                <w:szCs w:val="24"/>
              </w:rPr>
              <w:t>Тарификационный список работников детской музыкальной школы, составленный на 01 января 2011 года не утвержден</w:t>
            </w:r>
            <w:proofErr w:type="gramEnd"/>
            <w:r w:rsidRPr="006A3DB8">
              <w:rPr>
                <w:sz w:val="24"/>
                <w:szCs w:val="24"/>
              </w:rPr>
              <w:t xml:space="preserve"> директором учреждения, не согласован председателем </w:t>
            </w:r>
            <w:r w:rsidRPr="006A3DB8">
              <w:rPr>
                <w:sz w:val="24"/>
                <w:szCs w:val="24"/>
              </w:rPr>
              <w:lastRenderedPageBreak/>
              <w:t>комитета по культуре, молодежной политике, физкультуре и спорту и не ознакомлен с работниками учреждения.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Тарификационный список работников МБУ ДОД «Детская юношеская спортивная школа» на 2011-2012 учебный год составлен главным бухгалтером и утвержден руководителем учреждения, но не согласован с председателем комитета по культуре молодежной политике, физкультуре и спорту и не ознакомлен с работниками учреждения.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 ходе проверки выявлены нарушения бухгалтерского учета по авансовым отчетам, так: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выдавались авансовые отчеты с ранее не погашенными суммами;</w:t>
            </w:r>
          </w:p>
          <w:p w:rsidR="001075AE" w:rsidRPr="006A3DB8" w:rsidRDefault="001075AE" w:rsidP="00314162">
            <w:pPr>
              <w:pStyle w:val="a4"/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- не соблюдались сроки гашения авансовых отчетов;</w:t>
            </w:r>
          </w:p>
          <w:p w:rsidR="001075AE" w:rsidRPr="006A3DB8" w:rsidRDefault="001075AE" w:rsidP="00314162">
            <w:pPr>
              <w:pStyle w:val="2"/>
              <w:ind w:firstLine="0"/>
              <w:jc w:val="both"/>
            </w:pPr>
            <w:r w:rsidRPr="006A3DB8">
              <w:t xml:space="preserve">     - в период 2009 года в подотчете служащих комитета по культуре числились суммы до 100,0 тыс. руб. и более, данные денежные средства удерживались ежемесячно в минимальных размерах, без отнесения сумм на доходы подотчетного лица и удержания соответствующих налоговых вычетов.   </w:t>
            </w:r>
          </w:p>
          <w:p w:rsidR="00C63B89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(Выявленные излишки товароматериальных ценностей оприходованы в январе 2012 года) </w:t>
            </w:r>
          </w:p>
          <w:p w:rsidR="008149FB" w:rsidRPr="006A3DB8" w:rsidRDefault="008149FB" w:rsidP="003141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ЖЭК-3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29.11. 2011 года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01.01. 2009 года по 01.12.  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В связи с изъятием первичной бухгалтерской документации МП «ЖЭК-3», за период с 2008 по 2011 год включительно, ОБЭП КМ МОВД «Ханты-Мансийский», провести документальную проверку финансово-хозяйственной деятельности МП «ЖЭК-3» не предоставляется возможным.</w:t>
            </w:r>
          </w:p>
          <w:p w:rsidR="00C63B89" w:rsidRPr="006A3DB8" w:rsidRDefault="00C63B89" w:rsidP="00314162">
            <w:pPr>
              <w:jc w:val="both"/>
              <w:rPr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МОУ СОШ </w:t>
            </w:r>
            <w:proofErr w:type="spellStart"/>
            <w:r w:rsidRPr="006A3DB8">
              <w:rPr>
                <w:b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Плановая документальная ревизия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финансово-хозяйственная деятельность и исполнение бюджета за период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с 01.01. 2010 года по 31.12.2011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В связи с уменьшением штатов контрольно-ревизионного отдела, выходом на пенсию служащего, плановая проверка МОУ СОШ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Кышика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перенесена на 2012 год. </w:t>
            </w:r>
          </w:p>
          <w:p w:rsidR="00C63B89" w:rsidRPr="006A3DB8" w:rsidRDefault="00C63B89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 АСП Кедровый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26.08.2011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Внеплановая тематическая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проверка 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 xml:space="preserve">Авансы и заработная плата первых распорядителей за период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с 01.01.2011 по 11.08.2011 года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На момент проверки, основная часть авансовых отчетов,  принята к  бухгалтерскому учету без отражения всех обязательных реквизитов, а именно: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незаполненные графы не прочеркнуты;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систематически отсутствует подпись главного бухгалтера;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имеет место принятие авансовых отчетов с исправлениями без зачеркивания и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надписывания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исправленных данных с отметкой «Исправлено», указанием даты исправления и подписью лица, вносившего исправления;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отсутствие полноты и правильности оформления реквизитов авансовых отчетов;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заполнение реквизитов, логической увязки отдельных показателей.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Приложенные к авансовому отчету подтверждающие документы, не все отвечают следующим основным требованиям: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- по характеру операций не установлена связь подтверждающих документов с  целевым назначением, а именно возмещение услуг  сотовой связи с личного номера,  расходов ГСМ на личном автотранспорте.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нарушение п. 11 «Порядка ведения кассовых операций в РФ» утвержденного Советом директоров ЦБ России от 22.09.1993 №40 авансовый отчет главы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>едровый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Шинкоренко А.С., № 101 от 15.07.2011г., принят к возмещению с истекшим сроком.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По распоряжению администрации сельского поселения № 01-ол от 21.01.2011г. Шинкоренко А.С. находился в учебном отпуске  с 24.01.2011 по 20.02.2011г., а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табелирование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учебного отпуска заканчивается 17.02.2011г. и с 18.02.2011 он приступил к своим обязанностям и получил з/плату  за 1 календарный рабочий день без соответствующего распоряжения о досрочном прекращении отпуска.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Такая же ситуация происходит за отчетный период с 01.06.2011 по 30.06.2011г.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 В распоряжении № 14-рл от 29.05.2011г. отсутствует пункт об оплате отпуска  с сохранением среднего заработка, однако в нарушение ст. 173 ТК РФ, в июне 2011г. произведено начисление ученического отпуска за 28 дней в сумме 47 322,99  рубля, без всяких на то оснований. В связи с тем, что Шинкоренко А.С. получает второе высшее образование, в приказе на отпуск должно быть указано о получении отпуска за свой счет или очередной отпуск по графику отпусков.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дальнейшем, в нарушение  ст. 137 Трудового кодекса РФ, без заявления Шинкоренко А.С., 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. заведующая ФЭС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Саморокова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В.Л. в августе 2011г.  по бухгалтерской справке  от 09.08.2011г.  начисленную сумму сторнирует.  При этом предоставляет карточку-справку, где данная сумма идет за минусом, и на 11 августа 2011г. образовалась дебиторская задолженность. На момент совершения сторнирования суммы, и.о. заведующей ФЭС </w:t>
            </w:r>
            <w:proofErr w:type="spellStart"/>
            <w:r w:rsidRPr="006A3DB8">
              <w:rPr>
                <w:rFonts w:ascii="Times New Roman" w:hAnsi="Times New Roman"/>
                <w:sz w:val="24"/>
                <w:szCs w:val="24"/>
              </w:rPr>
              <w:t>Самороковой</w:t>
            </w:r>
            <w:proofErr w:type="spell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В.Л.,  Шинкоренко А.С.  находится в ежегодном оплачиваемом отпуске с 07 августа по 31 августа 2011г.</w:t>
            </w:r>
          </w:p>
          <w:p w:rsidR="00C63B89" w:rsidRDefault="001075AE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>(</w:t>
            </w:r>
            <w:r w:rsidRPr="006A3DB8">
              <w:rPr>
                <w:rFonts w:ascii="Times New Roman" w:hAnsi="Times New Roman"/>
                <w:b/>
                <w:sz w:val="24"/>
                <w:szCs w:val="24"/>
              </w:rPr>
              <w:t>Акт тематической проверки направлен главе администрации Ханты-Мансийского района)</w:t>
            </w:r>
          </w:p>
          <w:p w:rsidR="008149FB" w:rsidRDefault="008149FB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9FB" w:rsidRPr="006A3DB8" w:rsidRDefault="008149FB" w:rsidP="003141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 АСП </w:t>
            </w:r>
            <w:proofErr w:type="spellStart"/>
            <w:r w:rsidRPr="006A3DB8">
              <w:rPr>
                <w:b/>
                <w:sz w:val="24"/>
                <w:szCs w:val="24"/>
              </w:rPr>
              <w:t>Шапша</w:t>
            </w:r>
            <w:proofErr w:type="spellEnd"/>
            <w:r w:rsidRPr="006A3DB8">
              <w:rPr>
                <w:b/>
                <w:sz w:val="24"/>
                <w:szCs w:val="24"/>
              </w:rPr>
              <w:t xml:space="preserve"> 04.02.2011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Внеплановая тематическая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учета и расходования спонсорской помощи,  исполнения муниципальных контрактов за 2010 год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При утверждении оклада, советом депутатов сельского поселения были применены не официально представленные данные комитета информационного мониторинга автономного округа-Югры, а фактически существующее население, с учетом временно пребывающих, что в совокупности составило 1011 человек. Данные показывают, что численность населения не превышает 1000 человек, а значит принятое решение совета депутатов сельского поселения от  30.09.09г. №73 является ошибочным.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(Комитетом по финансам</w:t>
            </w:r>
            <w:r w:rsidRPr="006A3DB8">
              <w:rPr>
                <w:sz w:val="24"/>
                <w:szCs w:val="24"/>
              </w:rPr>
              <w:t xml:space="preserve"> </w:t>
            </w:r>
            <w:r w:rsidRPr="006A3DB8">
              <w:rPr>
                <w:b/>
                <w:sz w:val="24"/>
                <w:szCs w:val="24"/>
              </w:rPr>
              <w:t>Ханты-Мансийского района предложено администрации сельского поселения пересмотреть оклады должностных лиц)</w:t>
            </w:r>
          </w:p>
          <w:p w:rsidR="00C63B89" w:rsidRPr="006A3DB8" w:rsidRDefault="00C63B89" w:rsidP="00314162">
            <w:pPr>
              <w:jc w:val="both"/>
              <w:rPr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АУ «Егерская служба» 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10.10. 2011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Внеплановая тематическая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проверка 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проверка основных средств автономного учреждения по состоянию на 01.10.2011г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B8">
              <w:rPr>
                <w:rFonts w:ascii="Times New Roman" w:hAnsi="Times New Roman"/>
                <w:sz w:val="24"/>
                <w:szCs w:val="24"/>
              </w:rPr>
              <w:t xml:space="preserve">     В ходе проверки выявлены нарушения. Актом проверки установлена недостача лодочный мотор «Меркурий-40» инвентарный №1101042468 (балансовая стоимость 164 000 руб.) и лодки «Казанка 5м4» инвентарный №1101050007(балансовая стоимость 77 500 руб.), в нарушение п.28 приказа Минфина от 13.06.1995 года №49 , а также  </w:t>
            </w:r>
            <w:hyperlink r:id="rId9" w:history="1">
              <w:r w:rsidRPr="006A3DB8">
                <w:rPr>
                  <w:rFonts w:ascii="Times New Roman" w:hAnsi="Times New Roman"/>
                  <w:sz w:val="24"/>
                  <w:szCs w:val="24"/>
                </w:rPr>
                <w:t>п. 2 ст. 243</w:t>
              </w:r>
            </w:hyperlink>
            <w:r w:rsidRPr="006A3DB8">
              <w:rPr>
                <w:rFonts w:ascii="Times New Roman" w:hAnsi="Times New Roman"/>
                <w:sz w:val="24"/>
                <w:szCs w:val="24"/>
              </w:rPr>
              <w:t xml:space="preserve"> ТК РФ – «о полной материальной ответственности возлагаемой на </w:t>
            </w:r>
            <w:proofErr w:type="gramStart"/>
            <w:r w:rsidRPr="006A3DB8">
              <w:rPr>
                <w:rFonts w:ascii="Times New Roman" w:hAnsi="Times New Roman"/>
                <w:sz w:val="24"/>
                <w:szCs w:val="24"/>
              </w:rPr>
              <w:t>работника</w:t>
            </w:r>
            <w:proofErr w:type="gramEnd"/>
            <w:r w:rsidRPr="006A3DB8">
              <w:rPr>
                <w:rFonts w:ascii="Times New Roman" w:hAnsi="Times New Roman"/>
                <w:sz w:val="24"/>
                <w:szCs w:val="24"/>
              </w:rPr>
              <w:t xml:space="preserve"> в том числе и в случае обнаружения недостачи ценностей, вверенных ему на основании договора о полной материальной ответственности», со стороны руководителя автономного учреждения Ханты-Мансийского района «Егерская служба» Савина Г.В. и главного бухгалтера учреждения Козуб О.А., а так же  специалиста отдела управления муниципального имущества департамента Сафиной Н.Ю. небыли предприняты меры по восстановлению муниципального имущества.</w:t>
            </w:r>
          </w:p>
          <w:p w:rsidR="00A83CFB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(Основные средства восстановлены в сумме 241 500 рублей)</w:t>
            </w: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lastRenderedPageBreak/>
              <w:t xml:space="preserve">МУК СДК </w:t>
            </w:r>
            <w:proofErr w:type="spellStart"/>
            <w:r w:rsidRPr="006A3DB8">
              <w:rPr>
                <w:b/>
                <w:sz w:val="24"/>
                <w:szCs w:val="24"/>
              </w:rPr>
              <w:t>Луговской</w:t>
            </w:r>
            <w:proofErr w:type="spellEnd"/>
            <w:r w:rsidRPr="006A3DB8">
              <w:rPr>
                <w:b/>
                <w:sz w:val="24"/>
                <w:szCs w:val="24"/>
              </w:rPr>
              <w:t xml:space="preserve"> 04.02.2011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Внеплановая тематическая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Приказ председателя комитета по финансам 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Проверка штатного расписания, расчет заработной платы. </w:t>
            </w:r>
          </w:p>
          <w:p w:rsidR="00CE5FE2" w:rsidRPr="006A3DB8" w:rsidRDefault="00CE5FE2" w:rsidP="00314162">
            <w:pPr>
              <w:jc w:val="both"/>
              <w:rPr>
                <w:sz w:val="24"/>
                <w:szCs w:val="24"/>
              </w:rPr>
            </w:pPr>
          </w:p>
        </w:tc>
      </w:tr>
      <w:tr w:rsidR="001075AE" w:rsidRPr="006A3DB8" w:rsidTr="00314162">
        <w:tc>
          <w:tcPr>
            <w:tcW w:w="2943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 xml:space="preserve">Комитет по образованию Ханты-Мансийского района 21.11.2011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Внеплановая тематическая</w:t>
            </w:r>
          </w:p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4360" w:type="dxa"/>
          </w:tcPr>
          <w:p w:rsidR="001075AE" w:rsidRPr="006A3DB8" w:rsidRDefault="001075AE" w:rsidP="00314162">
            <w:pPr>
              <w:jc w:val="both"/>
              <w:rPr>
                <w:b/>
                <w:sz w:val="24"/>
                <w:szCs w:val="24"/>
              </w:rPr>
            </w:pPr>
            <w:r w:rsidRPr="006A3DB8">
              <w:rPr>
                <w:b/>
                <w:sz w:val="24"/>
                <w:szCs w:val="24"/>
              </w:rPr>
              <w:t>Распоряжение администрации Ханты-Мансийского районаот08.11.2011. №910-р</w:t>
            </w:r>
          </w:p>
        </w:tc>
      </w:tr>
      <w:tr w:rsidR="001075AE" w:rsidRPr="006A3DB8" w:rsidTr="00314162">
        <w:tc>
          <w:tcPr>
            <w:tcW w:w="9571" w:type="dxa"/>
            <w:gridSpan w:val="4"/>
          </w:tcPr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 xml:space="preserve">      Выявлены нарушение п.1 ст.314ГК РФ, установлен факт дебиторской задолженности, со сроком исковой давности более трех месяцев. В декабре 2010 года  Комитет по образованию Ханты-Мансийского района перечисляет сумму 1 000,0 тыс. руб., по платежным документам,  на оплату установок противопожарных клапанов. К моменту проведения проверки в комитете по образованию отсутствуют </w:t>
            </w:r>
            <w:proofErr w:type="spellStart"/>
            <w:r w:rsidRPr="006A3DB8">
              <w:rPr>
                <w:sz w:val="24"/>
                <w:szCs w:val="24"/>
              </w:rPr>
              <w:t>договороа</w:t>
            </w:r>
            <w:proofErr w:type="spellEnd"/>
            <w:r w:rsidRPr="006A3DB8">
              <w:rPr>
                <w:sz w:val="24"/>
                <w:szCs w:val="24"/>
              </w:rPr>
              <w:t xml:space="preserve"> с ООО «Техно-Сервис» на </w:t>
            </w:r>
            <w:proofErr w:type="gramStart"/>
            <w:r w:rsidRPr="006A3DB8">
              <w:rPr>
                <w:sz w:val="24"/>
                <w:szCs w:val="24"/>
              </w:rPr>
              <w:t>выполнение</w:t>
            </w:r>
            <w:proofErr w:type="gramEnd"/>
            <w:r w:rsidRPr="006A3DB8">
              <w:rPr>
                <w:sz w:val="24"/>
                <w:szCs w:val="24"/>
              </w:rPr>
              <w:t xml:space="preserve"> каких либо работ, а так же актов на выполнение работ или сверок взаимных расчетов. </w:t>
            </w:r>
          </w:p>
          <w:p w:rsidR="001075AE" w:rsidRPr="006A3DB8" w:rsidRDefault="001075AE" w:rsidP="00314162">
            <w:pPr>
              <w:jc w:val="both"/>
              <w:rPr>
                <w:sz w:val="24"/>
                <w:szCs w:val="24"/>
              </w:rPr>
            </w:pPr>
            <w:r w:rsidRPr="006A3DB8">
              <w:rPr>
                <w:sz w:val="24"/>
                <w:szCs w:val="24"/>
              </w:rPr>
              <w:t>(</w:t>
            </w:r>
            <w:r w:rsidRPr="006A3DB8">
              <w:rPr>
                <w:b/>
                <w:sz w:val="24"/>
                <w:szCs w:val="24"/>
              </w:rPr>
              <w:t>Акт тематической проверки направлен главе администрации Ханты-Мансийского района)</w:t>
            </w:r>
          </w:p>
        </w:tc>
      </w:tr>
    </w:tbl>
    <w:p w:rsidR="001075AE" w:rsidRPr="006A3DB8" w:rsidRDefault="001075AE" w:rsidP="001075AE">
      <w:pPr>
        <w:jc w:val="both"/>
        <w:rPr>
          <w:sz w:val="24"/>
          <w:szCs w:val="24"/>
        </w:rPr>
      </w:pPr>
    </w:p>
    <w:p w:rsidR="001075AE" w:rsidRPr="006A3DB8" w:rsidRDefault="001075AE" w:rsidP="001075AE">
      <w:pPr>
        <w:jc w:val="both"/>
        <w:rPr>
          <w:sz w:val="24"/>
          <w:szCs w:val="24"/>
        </w:rPr>
      </w:pPr>
    </w:p>
    <w:p w:rsidR="001075AE" w:rsidRPr="006A3DB8" w:rsidRDefault="001075AE" w:rsidP="001075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75AE" w:rsidRPr="00C27064" w:rsidRDefault="001075AE" w:rsidP="001075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0522" w:rsidRDefault="00DE6B6F">
      <w:pPr>
        <w:rPr>
          <w:b/>
          <w:sz w:val="28"/>
          <w:szCs w:val="28"/>
        </w:rPr>
      </w:pPr>
      <w:r w:rsidRPr="00DE6B6F">
        <w:rPr>
          <w:b/>
          <w:sz w:val="28"/>
          <w:szCs w:val="28"/>
        </w:rPr>
        <w:t xml:space="preserve">Председатель </w:t>
      </w:r>
    </w:p>
    <w:p w:rsidR="008E70A7" w:rsidRPr="00DE6B6F" w:rsidRDefault="00DE6B6F">
      <w:pPr>
        <w:rPr>
          <w:b/>
          <w:sz w:val="28"/>
          <w:szCs w:val="28"/>
        </w:rPr>
      </w:pPr>
      <w:r w:rsidRPr="00DE6B6F">
        <w:rPr>
          <w:b/>
          <w:sz w:val="28"/>
          <w:szCs w:val="28"/>
        </w:rPr>
        <w:t xml:space="preserve">комитета по финансам      </w:t>
      </w:r>
      <w:r>
        <w:rPr>
          <w:b/>
          <w:sz w:val="28"/>
          <w:szCs w:val="28"/>
        </w:rPr>
        <w:t xml:space="preserve">                                                  </w:t>
      </w:r>
      <w:r w:rsidRPr="00DE6B6F">
        <w:rPr>
          <w:b/>
          <w:sz w:val="28"/>
          <w:szCs w:val="28"/>
        </w:rPr>
        <w:t xml:space="preserve">         Т.Ю. Горелик</w:t>
      </w:r>
    </w:p>
    <w:sectPr w:rsidR="008E70A7" w:rsidRPr="00DE6B6F" w:rsidSect="00D039D7">
      <w:footerReference w:type="default" r:id="rId10"/>
      <w:pgSz w:w="11906" w:h="16838"/>
      <w:pgMar w:top="1134" w:right="1134" w:bottom="1134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51" w:rsidRDefault="006F1E51" w:rsidP="00E227BE">
      <w:r>
        <w:separator/>
      </w:r>
    </w:p>
  </w:endnote>
  <w:endnote w:type="continuationSeparator" w:id="0">
    <w:p w:rsidR="006F1E51" w:rsidRDefault="006F1E51" w:rsidP="00E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07" w:rsidRDefault="00050107">
    <w:pPr>
      <w:pStyle w:val="a8"/>
      <w:jc w:val="right"/>
    </w:pPr>
  </w:p>
  <w:p w:rsidR="00B46213" w:rsidRDefault="00B46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51" w:rsidRDefault="006F1E51" w:rsidP="00E227BE">
      <w:r>
        <w:separator/>
      </w:r>
    </w:p>
  </w:footnote>
  <w:footnote w:type="continuationSeparator" w:id="0">
    <w:p w:rsidR="006F1E51" w:rsidRDefault="006F1E51" w:rsidP="00E2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8C"/>
    <w:multiLevelType w:val="hybridMultilevel"/>
    <w:tmpl w:val="F7FAD03C"/>
    <w:lvl w:ilvl="0" w:tplc="B54CA6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0A"/>
    <w:rsid w:val="00016A03"/>
    <w:rsid w:val="00050107"/>
    <w:rsid w:val="00053FD1"/>
    <w:rsid w:val="0005790A"/>
    <w:rsid w:val="00094FE5"/>
    <w:rsid w:val="000954A0"/>
    <w:rsid w:val="000B73E9"/>
    <w:rsid w:val="000E2C09"/>
    <w:rsid w:val="000F69E1"/>
    <w:rsid w:val="001075AE"/>
    <w:rsid w:val="0016592D"/>
    <w:rsid w:val="001830D7"/>
    <w:rsid w:val="0019472F"/>
    <w:rsid w:val="001A692B"/>
    <w:rsid w:val="001F171A"/>
    <w:rsid w:val="00207F26"/>
    <w:rsid w:val="002238F5"/>
    <w:rsid w:val="002436F5"/>
    <w:rsid w:val="00271132"/>
    <w:rsid w:val="00271E56"/>
    <w:rsid w:val="00286A13"/>
    <w:rsid w:val="002D49B1"/>
    <w:rsid w:val="002D65DC"/>
    <w:rsid w:val="002F55F5"/>
    <w:rsid w:val="00313EE6"/>
    <w:rsid w:val="00322B98"/>
    <w:rsid w:val="0032543B"/>
    <w:rsid w:val="00344423"/>
    <w:rsid w:val="00362229"/>
    <w:rsid w:val="00364D1D"/>
    <w:rsid w:val="003C383B"/>
    <w:rsid w:val="004160EC"/>
    <w:rsid w:val="00444DAC"/>
    <w:rsid w:val="004501E3"/>
    <w:rsid w:val="00456928"/>
    <w:rsid w:val="004D3183"/>
    <w:rsid w:val="00523012"/>
    <w:rsid w:val="00531D29"/>
    <w:rsid w:val="005431B3"/>
    <w:rsid w:val="00551040"/>
    <w:rsid w:val="00581347"/>
    <w:rsid w:val="005972D2"/>
    <w:rsid w:val="005C1252"/>
    <w:rsid w:val="0060764F"/>
    <w:rsid w:val="00636B53"/>
    <w:rsid w:val="00673349"/>
    <w:rsid w:val="00696E75"/>
    <w:rsid w:val="006A3DB8"/>
    <w:rsid w:val="006B6C62"/>
    <w:rsid w:val="006E3D6E"/>
    <w:rsid w:val="006F1E51"/>
    <w:rsid w:val="00772A85"/>
    <w:rsid w:val="00786EDB"/>
    <w:rsid w:val="0079503A"/>
    <w:rsid w:val="007B1472"/>
    <w:rsid w:val="007F6603"/>
    <w:rsid w:val="008149FB"/>
    <w:rsid w:val="00844679"/>
    <w:rsid w:val="00890F38"/>
    <w:rsid w:val="008D32E8"/>
    <w:rsid w:val="008D6FBE"/>
    <w:rsid w:val="008D7626"/>
    <w:rsid w:val="008E215A"/>
    <w:rsid w:val="008E70A7"/>
    <w:rsid w:val="009474D2"/>
    <w:rsid w:val="00954972"/>
    <w:rsid w:val="009704ED"/>
    <w:rsid w:val="009A2BBF"/>
    <w:rsid w:val="009B3C74"/>
    <w:rsid w:val="009E51DC"/>
    <w:rsid w:val="00A57574"/>
    <w:rsid w:val="00A66B48"/>
    <w:rsid w:val="00A75B6A"/>
    <w:rsid w:val="00A8050A"/>
    <w:rsid w:val="00A83CFB"/>
    <w:rsid w:val="00A8795A"/>
    <w:rsid w:val="00AA6BCC"/>
    <w:rsid w:val="00AB1675"/>
    <w:rsid w:val="00AB3B68"/>
    <w:rsid w:val="00AC2F89"/>
    <w:rsid w:val="00AE566A"/>
    <w:rsid w:val="00AF503B"/>
    <w:rsid w:val="00AF79D0"/>
    <w:rsid w:val="00B41F0F"/>
    <w:rsid w:val="00B46213"/>
    <w:rsid w:val="00B70E93"/>
    <w:rsid w:val="00B76124"/>
    <w:rsid w:val="00B92698"/>
    <w:rsid w:val="00B97371"/>
    <w:rsid w:val="00BB24EC"/>
    <w:rsid w:val="00C06EBB"/>
    <w:rsid w:val="00C14DFC"/>
    <w:rsid w:val="00C231A2"/>
    <w:rsid w:val="00C27064"/>
    <w:rsid w:val="00C34EB9"/>
    <w:rsid w:val="00C36A58"/>
    <w:rsid w:val="00C5039A"/>
    <w:rsid w:val="00C63B89"/>
    <w:rsid w:val="00CA6E66"/>
    <w:rsid w:val="00CC24CD"/>
    <w:rsid w:val="00CE3EFA"/>
    <w:rsid w:val="00CE5FE2"/>
    <w:rsid w:val="00CE76DA"/>
    <w:rsid w:val="00D039D7"/>
    <w:rsid w:val="00D45F74"/>
    <w:rsid w:val="00D6150E"/>
    <w:rsid w:val="00D80522"/>
    <w:rsid w:val="00DE6B6F"/>
    <w:rsid w:val="00E060FF"/>
    <w:rsid w:val="00E2063B"/>
    <w:rsid w:val="00E227BE"/>
    <w:rsid w:val="00E413A1"/>
    <w:rsid w:val="00EA50FC"/>
    <w:rsid w:val="00EA7A4E"/>
    <w:rsid w:val="00ED1BD9"/>
    <w:rsid w:val="00EE0553"/>
    <w:rsid w:val="00EE16ED"/>
    <w:rsid w:val="00EE23A5"/>
    <w:rsid w:val="00EE2456"/>
    <w:rsid w:val="00F24164"/>
    <w:rsid w:val="00F325F2"/>
    <w:rsid w:val="00F85A31"/>
    <w:rsid w:val="00F974A5"/>
    <w:rsid w:val="00FA1E92"/>
    <w:rsid w:val="00FA7D79"/>
    <w:rsid w:val="00FD558D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1075AE"/>
    <w:pPr>
      <w:widowControl/>
      <w:autoSpaceDE/>
      <w:autoSpaceDN/>
      <w:adjustRightInd/>
    </w:pPr>
    <w:rPr>
      <w:sz w:val="28"/>
    </w:rPr>
  </w:style>
  <w:style w:type="character" w:customStyle="1" w:styleId="a5">
    <w:name w:val="Подзаголовок Знак"/>
    <w:basedOn w:val="a0"/>
    <w:link w:val="a4"/>
    <w:rsid w:val="00107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075AE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75AE"/>
    <w:pPr>
      <w:spacing w:line="344" w:lineRule="exact"/>
      <w:ind w:firstLine="269"/>
    </w:pPr>
    <w:rPr>
      <w:rFonts w:ascii="Franklin Gothic Medium Cond" w:hAnsi="Franklin Gothic Medium Cond"/>
      <w:sz w:val="24"/>
      <w:szCs w:val="24"/>
    </w:rPr>
  </w:style>
  <w:style w:type="character" w:customStyle="1" w:styleId="FontStyle13">
    <w:name w:val="Font Style13"/>
    <w:basedOn w:val="a0"/>
    <w:uiPriority w:val="99"/>
    <w:rsid w:val="001075AE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6">
    <w:name w:val="Font Style16"/>
    <w:basedOn w:val="a0"/>
    <w:uiPriority w:val="99"/>
    <w:rsid w:val="001075A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75AE"/>
    <w:rPr>
      <w:rFonts w:ascii="Trebuchet MS" w:hAnsi="Trebuchet MS" w:cs="Trebuchet MS"/>
      <w:sz w:val="24"/>
      <w:szCs w:val="24"/>
    </w:rPr>
  </w:style>
  <w:style w:type="character" w:customStyle="1" w:styleId="FontStyle12">
    <w:name w:val="Font Style12"/>
    <w:basedOn w:val="a0"/>
    <w:uiPriority w:val="99"/>
    <w:rsid w:val="001075AE"/>
    <w:rPr>
      <w:rFonts w:ascii="Calibri" w:hAnsi="Calibri" w:cs="Calibri"/>
      <w:sz w:val="28"/>
      <w:szCs w:val="28"/>
    </w:rPr>
  </w:style>
  <w:style w:type="character" w:customStyle="1" w:styleId="FontStyle14">
    <w:name w:val="Font Style14"/>
    <w:basedOn w:val="a0"/>
    <w:uiPriority w:val="99"/>
    <w:rsid w:val="001075AE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sid w:val="001075AE"/>
    <w:rPr>
      <w:rFonts w:ascii="Trebuchet MS" w:hAnsi="Trebuchet MS" w:cs="Trebuchet MS"/>
      <w:sz w:val="24"/>
      <w:szCs w:val="24"/>
    </w:rPr>
  </w:style>
  <w:style w:type="character" w:customStyle="1" w:styleId="FontStyle20">
    <w:name w:val="Font Style20"/>
    <w:basedOn w:val="a0"/>
    <w:uiPriority w:val="99"/>
    <w:rsid w:val="001075AE"/>
    <w:rPr>
      <w:rFonts w:ascii="Cordia New" w:hAnsi="Cordia New" w:cs="Cordia New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E22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2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7605;fld=134;dst=10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7449-CCEA-43CA-BC09-8E80D3C0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Макарова С.Ю.</cp:lastModifiedBy>
  <cp:revision>17</cp:revision>
  <cp:lastPrinted>2012-03-22T08:11:00Z</cp:lastPrinted>
  <dcterms:created xsi:type="dcterms:W3CDTF">2012-02-03T10:25:00Z</dcterms:created>
  <dcterms:modified xsi:type="dcterms:W3CDTF">2012-03-28T04:53:00Z</dcterms:modified>
</cp:coreProperties>
</file>